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FDED" w14:textId="6BF7EE52" w:rsidR="00B23C0B" w:rsidRPr="00471912" w:rsidRDefault="002601CD" w:rsidP="002601CD">
      <w:pPr>
        <w:widowControl w:val="0"/>
        <w:autoSpaceDE w:val="0"/>
        <w:autoSpaceDN w:val="0"/>
        <w:adjustRightInd w:val="0"/>
        <w:spacing w:after="240"/>
        <w:ind w:left="-446" w:right="-720"/>
        <w:jc w:val="center"/>
        <w:rPr>
          <w:rFonts w:ascii="Times New Roman" w:hAnsi="Times New Roman" w:cs="Times New Roman"/>
          <w:b/>
          <w:bCs/>
          <w:sz w:val="22"/>
        </w:rPr>
      </w:pPr>
      <w:bookmarkStart w:id="0" w:name="_GoBack"/>
      <w:bookmarkEnd w:id="0"/>
      <w:r w:rsidRPr="00471912">
        <w:rPr>
          <w:rFonts w:ascii="Times New Roman" w:hAnsi="Times New Roman" w:cs="Times New Roman"/>
          <w:b/>
          <w:bCs/>
          <w:sz w:val="22"/>
        </w:rPr>
        <w:t xml:space="preserve">APPLIED </w:t>
      </w:r>
      <w:r w:rsidR="00A97B6B" w:rsidRPr="00471912">
        <w:rPr>
          <w:rFonts w:ascii="Times New Roman" w:hAnsi="Times New Roman" w:cs="Times New Roman"/>
          <w:b/>
          <w:bCs/>
          <w:sz w:val="22"/>
        </w:rPr>
        <w:t>RISK MANAGEMENT AND CONTINGENCY PLANN</w:t>
      </w:r>
      <w:r w:rsidR="0068536F" w:rsidRPr="00471912">
        <w:rPr>
          <w:rFonts w:ascii="Times New Roman" w:hAnsi="Times New Roman" w:cs="Times New Roman"/>
          <w:b/>
          <w:bCs/>
          <w:sz w:val="22"/>
        </w:rPr>
        <w:t>IN</w:t>
      </w:r>
      <w:r w:rsidR="00A97B6B" w:rsidRPr="00471912">
        <w:rPr>
          <w:rFonts w:ascii="Times New Roman" w:hAnsi="Times New Roman" w:cs="Times New Roman"/>
          <w:b/>
          <w:bCs/>
          <w:sz w:val="22"/>
        </w:rPr>
        <w:t xml:space="preserve">G FOR </w:t>
      </w:r>
      <w:r w:rsidRPr="00471912">
        <w:rPr>
          <w:rFonts w:ascii="Times New Roman" w:hAnsi="Times New Roman" w:cs="Times New Roman"/>
          <w:b/>
          <w:bCs/>
          <w:sz w:val="22"/>
        </w:rPr>
        <w:t xml:space="preserve">SPECIAL </w:t>
      </w:r>
      <w:r w:rsidR="00A97B6B" w:rsidRPr="00471912">
        <w:rPr>
          <w:rFonts w:ascii="Times New Roman" w:hAnsi="Times New Roman" w:cs="Times New Roman"/>
          <w:b/>
          <w:bCs/>
          <w:sz w:val="22"/>
        </w:rPr>
        <w:t>EVENTS</w:t>
      </w:r>
      <w:r w:rsidRPr="00471912">
        <w:rPr>
          <w:rFonts w:ascii="Times New Roman" w:hAnsi="Times New Roman" w:cs="Times New Roman"/>
          <w:b/>
          <w:bCs/>
          <w:sz w:val="22"/>
        </w:rPr>
        <w:t xml:space="preserve"> </w:t>
      </w:r>
    </w:p>
    <w:p w14:paraId="41032585" w14:textId="760B3A64" w:rsidR="003179D1" w:rsidRPr="00471912" w:rsidRDefault="002601CD" w:rsidP="00290412">
      <w:pPr>
        <w:widowControl w:val="0"/>
        <w:autoSpaceDE w:val="0"/>
        <w:autoSpaceDN w:val="0"/>
        <w:adjustRightInd w:val="0"/>
        <w:ind w:right="-720"/>
        <w:jc w:val="center"/>
        <w:rPr>
          <w:rFonts w:ascii="Times New Roman" w:hAnsi="Times New Roman" w:cs="Times New Roman"/>
          <w:b/>
          <w:bCs/>
          <w:i/>
          <w:sz w:val="22"/>
        </w:rPr>
      </w:pPr>
      <w:r w:rsidRPr="00471912">
        <w:rPr>
          <w:rFonts w:ascii="Times New Roman" w:hAnsi="Times New Roman" w:cs="Times New Roman"/>
          <w:b/>
          <w:bCs/>
          <w:i/>
          <w:sz w:val="22"/>
        </w:rPr>
        <w:t xml:space="preserve">A Practical Approach to </w:t>
      </w:r>
      <w:r w:rsidR="003179D1" w:rsidRPr="00471912">
        <w:rPr>
          <w:rFonts w:ascii="Times New Roman" w:hAnsi="Times New Roman" w:cs="Times New Roman"/>
          <w:b/>
          <w:bCs/>
          <w:i/>
          <w:sz w:val="22"/>
        </w:rPr>
        <w:t>Risk Management</w:t>
      </w:r>
      <w:r w:rsidRPr="00471912">
        <w:rPr>
          <w:rFonts w:ascii="Times New Roman" w:hAnsi="Times New Roman" w:cs="Times New Roman"/>
          <w:b/>
          <w:bCs/>
          <w:i/>
          <w:sz w:val="22"/>
        </w:rPr>
        <w:t xml:space="preserve"> for Special Events</w:t>
      </w:r>
    </w:p>
    <w:p w14:paraId="30C3308A" w14:textId="77777777" w:rsidR="00B23C0B" w:rsidRPr="00471912" w:rsidRDefault="00B23C0B" w:rsidP="00B23C0B">
      <w:pPr>
        <w:widowControl w:val="0"/>
        <w:autoSpaceDE w:val="0"/>
        <w:autoSpaceDN w:val="0"/>
        <w:adjustRightInd w:val="0"/>
        <w:ind w:right="-720"/>
        <w:jc w:val="center"/>
        <w:rPr>
          <w:rFonts w:ascii="Times New Roman" w:hAnsi="Times New Roman" w:cs="Times New Roman"/>
          <w:b/>
          <w:bCs/>
          <w:sz w:val="22"/>
        </w:rPr>
      </w:pPr>
    </w:p>
    <w:p w14:paraId="4B29F413" w14:textId="221E4AF2" w:rsidR="00B23C0B" w:rsidRPr="00471912" w:rsidRDefault="00F45984" w:rsidP="00427841">
      <w:pPr>
        <w:widowControl w:val="0"/>
        <w:autoSpaceDE w:val="0"/>
        <w:autoSpaceDN w:val="0"/>
        <w:adjustRightInd w:val="0"/>
        <w:ind w:right="-720"/>
        <w:jc w:val="center"/>
        <w:rPr>
          <w:rFonts w:ascii="Times New Roman" w:hAnsi="Times New Roman" w:cs="Times New Roman"/>
          <w:b/>
        </w:rPr>
      </w:pPr>
      <w:r w:rsidRPr="00471912">
        <w:rPr>
          <w:rFonts w:ascii="Times New Roman" w:hAnsi="Times New Roman" w:cs="Times New Roman"/>
          <w:b/>
        </w:rPr>
        <w:t>Peter Ashwin</w:t>
      </w:r>
    </w:p>
    <w:p w14:paraId="4F549210" w14:textId="1A913580" w:rsidR="00427841" w:rsidRPr="00471912" w:rsidRDefault="00E9688E" w:rsidP="00F45984">
      <w:pPr>
        <w:pStyle w:val="ListParagraph"/>
        <w:jc w:val="center"/>
        <w:rPr>
          <w:rFonts w:ascii="Times New Roman" w:hAnsi="Times New Roman" w:cs="Times New Roman"/>
        </w:rPr>
      </w:pPr>
      <w:r w:rsidRPr="00471912">
        <w:rPr>
          <w:rFonts w:ascii="Times New Roman" w:hAnsi="Times New Roman" w:cs="Times New Roman"/>
        </w:rPr>
        <w:t xml:space="preserve">Principal </w:t>
      </w:r>
    </w:p>
    <w:p w14:paraId="596C3BE4" w14:textId="17AF86C2" w:rsidR="00F45984" w:rsidRPr="00471912" w:rsidRDefault="00E9688E" w:rsidP="00427841">
      <w:pPr>
        <w:pStyle w:val="ListParagraph"/>
        <w:jc w:val="center"/>
        <w:rPr>
          <w:rFonts w:ascii="Times New Roman" w:hAnsi="Times New Roman" w:cs="Times New Roman"/>
        </w:rPr>
      </w:pPr>
      <w:r w:rsidRPr="00471912">
        <w:rPr>
          <w:rFonts w:ascii="Times New Roman" w:hAnsi="Times New Roman" w:cs="Times New Roman"/>
        </w:rPr>
        <w:t>Eve</w:t>
      </w:r>
      <w:r w:rsidR="002601CD" w:rsidRPr="00471912">
        <w:rPr>
          <w:rFonts w:ascii="Times New Roman" w:hAnsi="Times New Roman" w:cs="Times New Roman"/>
        </w:rPr>
        <w:t>nt Risk Management Solutions (ERMS)</w:t>
      </w:r>
    </w:p>
    <w:p w14:paraId="7A7450EB" w14:textId="50F6FF13" w:rsidR="00427841" w:rsidRPr="00471912" w:rsidRDefault="002601CD" w:rsidP="00427841">
      <w:pPr>
        <w:pStyle w:val="ListParagraph"/>
        <w:jc w:val="center"/>
        <w:rPr>
          <w:rFonts w:ascii="Times New Roman" w:hAnsi="Times New Roman" w:cs="Times New Roman"/>
        </w:rPr>
      </w:pPr>
      <w:r w:rsidRPr="00471912">
        <w:rPr>
          <w:rFonts w:ascii="Times New Roman" w:hAnsi="Times New Roman" w:cs="Times New Roman"/>
        </w:rPr>
        <w:t>e</w:t>
      </w:r>
      <w:r w:rsidR="00427841" w:rsidRPr="00471912">
        <w:rPr>
          <w:rFonts w:ascii="Times New Roman" w:hAnsi="Times New Roman" w:cs="Times New Roman"/>
        </w:rPr>
        <w:t xml:space="preserve">mail: </w:t>
      </w:r>
      <w:hyperlink r:id="rId8" w:history="1">
        <w:r w:rsidR="00E9688E" w:rsidRPr="00471912">
          <w:rPr>
            <w:rStyle w:val="Hyperlink"/>
            <w:rFonts w:ascii="Times New Roman" w:hAnsi="Times New Roman" w:cs="Times New Roman"/>
          </w:rPr>
          <w:t>peter.ashwin@ermsglobal.com</w:t>
        </w:r>
      </w:hyperlink>
    </w:p>
    <w:p w14:paraId="6DD6F6FB" w14:textId="77777777" w:rsidR="00F45984" w:rsidRPr="00471912" w:rsidRDefault="00F45984" w:rsidP="00427841">
      <w:pPr>
        <w:pStyle w:val="ListParagraph"/>
        <w:jc w:val="center"/>
        <w:rPr>
          <w:rFonts w:ascii="Times New Roman" w:hAnsi="Times New Roman" w:cs="Times New Roman"/>
        </w:rPr>
      </w:pPr>
    </w:p>
    <w:p w14:paraId="5B5130CB" w14:textId="77777777" w:rsidR="00B23C0B" w:rsidRPr="00471912" w:rsidRDefault="00B23C0B" w:rsidP="00B23C0B">
      <w:pPr>
        <w:widowControl w:val="0"/>
        <w:autoSpaceDE w:val="0"/>
        <w:autoSpaceDN w:val="0"/>
        <w:adjustRightInd w:val="0"/>
        <w:ind w:right="-720"/>
        <w:jc w:val="center"/>
        <w:rPr>
          <w:rFonts w:ascii="Times New Roman" w:hAnsi="Times New Roman" w:cs="Times New Roman"/>
          <w:sz w:val="22"/>
        </w:rPr>
      </w:pPr>
    </w:p>
    <w:p w14:paraId="54C9CB77" w14:textId="6DE92C68" w:rsidR="00B23C0B" w:rsidRPr="00471912" w:rsidRDefault="00B23C0B" w:rsidP="00092D75">
      <w:pPr>
        <w:widowControl w:val="0"/>
        <w:autoSpaceDE w:val="0"/>
        <w:autoSpaceDN w:val="0"/>
        <w:adjustRightInd w:val="0"/>
        <w:spacing w:after="240"/>
        <w:ind w:right="-720"/>
        <w:jc w:val="center"/>
        <w:rPr>
          <w:rFonts w:ascii="Times New Roman" w:hAnsi="Times New Roman" w:cs="Times New Roman"/>
          <w:sz w:val="22"/>
        </w:rPr>
      </w:pPr>
      <w:r w:rsidRPr="00471912">
        <w:rPr>
          <w:rFonts w:ascii="Times New Roman" w:hAnsi="Times New Roman" w:cs="Times New Roman"/>
          <w:sz w:val="22"/>
        </w:rPr>
        <w:t xml:space="preserve">Presentation Length:  </w:t>
      </w:r>
      <w:r w:rsidR="009E2C90" w:rsidRPr="00471912">
        <w:rPr>
          <w:rFonts w:ascii="Times New Roman" w:hAnsi="Times New Roman" w:cs="Times New Roman"/>
          <w:sz w:val="22"/>
        </w:rPr>
        <w:t>150</w:t>
      </w:r>
      <w:r w:rsidRPr="00471912">
        <w:rPr>
          <w:rFonts w:ascii="Times New Roman" w:hAnsi="Times New Roman" w:cs="Times New Roman"/>
          <w:sz w:val="22"/>
        </w:rPr>
        <w:t xml:space="preserve"> minutes</w:t>
      </w:r>
    </w:p>
    <w:p w14:paraId="3D786F42" w14:textId="113CD236" w:rsidR="00092D75" w:rsidRPr="00471912" w:rsidRDefault="00092D75" w:rsidP="00092D75">
      <w:pPr>
        <w:widowControl w:val="0"/>
        <w:autoSpaceDE w:val="0"/>
        <w:autoSpaceDN w:val="0"/>
        <w:adjustRightInd w:val="0"/>
        <w:spacing w:after="200" w:line="276" w:lineRule="auto"/>
        <w:ind w:right="-720"/>
        <w:jc w:val="center"/>
        <w:rPr>
          <w:rFonts w:ascii="Times New Roman" w:hAnsi="Times New Roman" w:cs="Times New Roman"/>
          <w:b/>
          <w:i/>
          <w:iCs/>
          <w:sz w:val="22"/>
          <w:szCs w:val="22"/>
        </w:rPr>
      </w:pPr>
      <w:r w:rsidRPr="00471912">
        <w:rPr>
          <w:rFonts w:ascii="Times New Roman" w:hAnsi="Times New Roman" w:cs="Times New Roman"/>
          <w:b/>
          <w:i/>
          <w:iCs/>
          <w:sz w:val="22"/>
          <w:szCs w:val="22"/>
        </w:rPr>
        <w:t>Tuesday 16</w:t>
      </w:r>
      <w:r w:rsidRPr="00471912">
        <w:rPr>
          <w:rFonts w:ascii="Times New Roman" w:hAnsi="Times New Roman" w:cs="Times New Roman"/>
          <w:b/>
          <w:i/>
          <w:iCs/>
          <w:sz w:val="22"/>
          <w:szCs w:val="22"/>
          <w:vertAlign w:val="superscript"/>
        </w:rPr>
        <w:t>th</w:t>
      </w:r>
      <w:r w:rsidRPr="00471912">
        <w:rPr>
          <w:rFonts w:ascii="Times New Roman" w:hAnsi="Times New Roman" w:cs="Times New Roman"/>
          <w:b/>
          <w:i/>
          <w:iCs/>
          <w:sz w:val="22"/>
          <w:szCs w:val="22"/>
        </w:rPr>
        <w:t xml:space="preserve"> January: 8.00 – 11.30am</w:t>
      </w:r>
    </w:p>
    <w:p w14:paraId="047EA5BA" w14:textId="77777777" w:rsidR="00B23C0B" w:rsidRPr="00471912" w:rsidRDefault="00C515B5" w:rsidP="00C515B5">
      <w:pPr>
        <w:widowControl w:val="0"/>
        <w:autoSpaceDE w:val="0"/>
        <w:autoSpaceDN w:val="0"/>
        <w:adjustRightInd w:val="0"/>
        <w:spacing w:after="200" w:line="276" w:lineRule="auto"/>
        <w:ind w:right="-720"/>
        <w:jc w:val="center"/>
        <w:rPr>
          <w:rFonts w:ascii="Times New Roman" w:hAnsi="Times New Roman" w:cs="Times New Roman"/>
          <w:b/>
          <w:sz w:val="18"/>
          <w:szCs w:val="18"/>
        </w:rPr>
      </w:pPr>
      <w:r w:rsidRPr="00471912">
        <w:rPr>
          <w:rFonts w:ascii="Times New Roman" w:hAnsi="Times New Roman" w:cs="Times New Roman"/>
          <w:b/>
          <w:i/>
          <w:iCs/>
          <w:sz w:val="22"/>
          <w:szCs w:val="22"/>
        </w:rPr>
        <w:t xml:space="preserve">“Almost any human endeavor carries some risk, </w:t>
      </w:r>
      <w:r w:rsidRPr="00471912">
        <w:rPr>
          <w:rFonts w:ascii="Times New Roman" w:hAnsi="Times New Roman" w:cs="Times New Roman"/>
          <w:b/>
          <w:i/>
          <w:iCs/>
          <w:sz w:val="22"/>
          <w:szCs w:val="22"/>
        </w:rPr>
        <w:br/>
        <w:t>but some are much more risky than others”</w:t>
      </w:r>
      <w:r w:rsidRPr="00471912">
        <w:rPr>
          <w:rFonts w:ascii="Times New Roman" w:hAnsi="Times New Roman" w:cs="Times New Roman"/>
          <w:b/>
          <w:i/>
          <w:iCs/>
          <w:sz w:val="22"/>
          <w:szCs w:val="22"/>
        </w:rPr>
        <w:br/>
      </w:r>
      <w:r w:rsidRPr="00471912">
        <w:rPr>
          <w:rFonts w:ascii="Times New Roman" w:hAnsi="Times New Roman" w:cs="Times New Roman"/>
          <w:b/>
          <w:i/>
          <w:iCs/>
          <w:sz w:val="18"/>
          <w:szCs w:val="18"/>
        </w:rPr>
        <w:t>Wikipedia</w:t>
      </w:r>
    </w:p>
    <w:p w14:paraId="09A872BE" w14:textId="09593208" w:rsidR="00B23C0B" w:rsidRPr="00471912" w:rsidRDefault="00B23C0B" w:rsidP="00B23C0B">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u w:val="single"/>
        </w:rPr>
        <w:t>Introduction</w:t>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00A97B6B" w:rsidRPr="00471912">
        <w:rPr>
          <w:rFonts w:ascii="Times New Roman" w:hAnsi="Times New Roman" w:cs="Times New Roman"/>
          <w:b/>
          <w:bCs/>
          <w:sz w:val="22"/>
        </w:rPr>
        <w:t>10</w:t>
      </w:r>
      <w:r w:rsidRPr="00471912">
        <w:rPr>
          <w:rFonts w:ascii="Times New Roman" w:hAnsi="Times New Roman" w:cs="Times New Roman"/>
          <w:b/>
          <w:bCs/>
          <w:sz w:val="22"/>
        </w:rPr>
        <w:t xml:space="preserve"> minutes</w:t>
      </w:r>
      <w:r w:rsidR="00092D75" w:rsidRPr="00471912">
        <w:rPr>
          <w:rFonts w:ascii="Times New Roman" w:hAnsi="Times New Roman" w:cs="Times New Roman"/>
          <w:b/>
          <w:bCs/>
          <w:sz w:val="22"/>
        </w:rPr>
        <w:t xml:space="preserve"> (8.00</w:t>
      </w:r>
      <w:r w:rsidR="00E5133D" w:rsidRPr="00471912">
        <w:rPr>
          <w:rFonts w:ascii="Times New Roman" w:hAnsi="Times New Roman" w:cs="Times New Roman"/>
          <w:b/>
          <w:bCs/>
          <w:sz w:val="22"/>
        </w:rPr>
        <w:t xml:space="preserve"> </w:t>
      </w:r>
      <w:r w:rsidR="003179D1" w:rsidRPr="00471912">
        <w:rPr>
          <w:rFonts w:ascii="Times New Roman" w:hAnsi="Times New Roman" w:cs="Times New Roman"/>
          <w:b/>
          <w:bCs/>
          <w:sz w:val="22"/>
        </w:rPr>
        <w:t>am)</w:t>
      </w:r>
    </w:p>
    <w:p w14:paraId="1E468FE8"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u w:val="single"/>
        </w:rPr>
      </w:pPr>
    </w:p>
    <w:p w14:paraId="6E55D9D2" w14:textId="7E2EFCB9" w:rsidR="009E2C90" w:rsidRPr="00471912" w:rsidRDefault="009E2C90" w:rsidP="009E2C90">
      <w:pPr>
        <w:spacing w:before="120" w:after="120" w:line="252" w:lineRule="auto"/>
        <w:ind w:right="187"/>
        <w:jc w:val="both"/>
        <w:rPr>
          <w:rFonts w:ascii="Times New Roman" w:hAnsi="Times New Roman" w:cs="Times New Roman"/>
          <w:color w:val="282828"/>
          <w:sz w:val="22"/>
          <w:szCs w:val="22"/>
        </w:rPr>
      </w:pPr>
      <w:bookmarkStart w:id="1" w:name="_Hlk495923782"/>
      <w:r w:rsidRPr="00471912">
        <w:rPr>
          <w:rFonts w:ascii="Times New Roman" w:hAnsi="Times New Roman" w:cs="Times New Roman"/>
          <w:color w:val="282828"/>
          <w:sz w:val="22"/>
          <w:szCs w:val="22"/>
        </w:rPr>
        <w:t xml:space="preserve">As professionals in the festivals and events industry, we find ourselves operating in an uncertain world with evolving risks from homegrown violent extremism, cyber-security threats, severe weather events, and competing programs within a saturated market. </w:t>
      </w:r>
    </w:p>
    <w:p w14:paraId="6E923F2D" w14:textId="77777777" w:rsidR="009E2C90" w:rsidRPr="00471912" w:rsidRDefault="009E2C90" w:rsidP="009E2C90">
      <w:pPr>
        <w:spacing w:before="120" w:after="120" w:line="252" w:lineRule="auto"/>
        <w:ind w:right="187"/>
        <w:jc w:val="both"/>
        <w:rPr>
          <w:rFonts w:ascii="Times New Roman" w:hAnsi="Times New Roman" w:cs="Times New Roman"/>
          <w:color w:val="282828"/>
          <w:sz w:val="22"/>
          <w:szCs w:val="22"/>
        </w:rPr>
      </w:pPr>
      <w:r w:rsidRPr="00471912">
        <w:rPr>
          <w:rFonts w:ascii="Times New Roman" w:hAnsi="Times New Roman" w:cs="Times New Roman"/>
          <w:color w:val="282828"/>
          <w:sz w:val="22"/>
          <w:szCs w:val="22"/>
        </w:rPr>
        <w:t xml:space="preserve">Today more than ever, it is essential that cities and local organizing committees for festivals and events adopt a proactive approach to managing risk to ensure that their duty of care responsibilities are fulfilled, and that they are prepared to manage and recover from adverse events. </w:t>
      </w:r>
    </w:p>
    <w:p w14:paraId="7B8EA525" w14:textId="77777777" w:rsidR="009E2C90" w:rsidRPr="00471912" w:rsidRDefault="009E2C90" w:rsidP="009E2C90">
      <w:pPr>
        <w:spacing w:before="120" w:after="120" w:line="252" w:lineRule="auto"/>
        <w:ind w:right="187"/>
        <w:jc w:val="both"/>
        <w:rPr>
          <w:rFonts w:ascii="Times New Roman" w:hAnsi="Times New Roman" w:cs="Times New Roman"/>
          <w:sz w:val="22"/>
          <w:szCs w:val="22"/>
        </w:rPr>
      </w:pPr>
      <w:r w:rsidRPr="00471912">
        <w:rPr>
          <w:rFonts w:ascii="Times New Roman" w:hAnsi="Times New Roman" w:cs="Times New Roman"/>
          <w:sz w:val="22"/>
          <w:szCs w:val="22"/>
        </w:rPr>
        <w:t xml:space="preserve">Effective risk management reduces the potential adverse consequences associated with the planning and delivery of festivals and events, leading to safer events, improved attendee experience and more resilient organizing committees and cities.  </w:t>
      </w:r>
    </w:p>
    <w:p w14:paraId="2A6269C3" w14:textId="77777777" w:rsidR="009E2C90" w:rsidRPr="00471912" w:rsidRDefault="009E2C90" w:rsidP="009E2C90">
      <w:pPr>
        <w:spacing w:before="120" w:after="120" w:line="252" w:lineRule="auto"/>
        <w:ind w:right="187"/>
        <w:jc w:val="both"/>
        <w:rPr>
          <w:rFonts w:ascii="Times New Roman" w:eastAsia="Arial" w:hAnsi="Times New Roman" w:cs="Times New Roman"/>
          <w:sz w:val="22"/>
          <w:szCs w:val="22"/>
        </w:rPr>
      </w:pPr>
      <w:r w:rsidRPr="00471912">
        <w:rPr>
          <w:rFonts w:ascii="Times New Roman" w:hAnsi="Times New Roman" w:cs="Times New Roman"/>
          <w:sz w:val="22"/>
          <w:szCs w:val="22"/>
        </w:rPr>
        <w:t xml:space="preserve">Implementation of risk management programs have a measurable impact and enhance risk-based decision-making processes, allowing for innovation and opportunity, while reducing the risks and consequences of adverse incidents. </w:t>
      </w:r>
      <w:r w:rsidRPr="00471912">
        <w:rPr>
          <w:rFonts w:ascii="Times New Roman" w:eastAsia="Arial" w:hAnsi="Times New Roman" w:cs="Times New Roman"/>
          <w:sz w:val="22"/>
          <w:szCs w:val="22"/>
        </w:rPr>
        <w:t xml:space="preserve"> </w:t>
      </w:r>
      <w:r w:rsidRPr="00471912">
        <w:rPr>
          <w:rFonts w:ascii="Times New Roman" w:eastAsia="Arial" w:hAnsi="Times New Roman" w:cs="Times New Roman"/>
          <w:spacing w:val="1"/>
          <w:sz w:val="22"/>
          <w:szCs w:val="22"/>
        </w:rPr>
        <w:t>Festival and event o</w:t>
      </w:r>
      <w:r w:rsidRPr="00471912">
        <w:rPr>
          <w:rFonts w:ascii="Times New Roman" w:eastAsia="Arial" w:hAnsi="Times New Roman" w:cs="Times New Roman"/>
          <w:sz w:val="22"/>
          <w:szCs w:val="22"/>
        </w:rPr>
        <w:t>r</w:t>
      </w:r>
      <w:r w:rsidRPr="00471912">
        <w:rPr>
          <w:rFonts w:ascii="Times New Roman" w:eastAsia="Arial" w:hAnsi="Times New Roman" w:cs="Times New Roman"/>
          <w:spacing w:val="-1"/>
          <w:sz w:val="22"/>
          <w:szCs w:val="22"/>
        </w:rPr>
        <w:t>g</w:t>
      </w:r>
      <w:r w:rsidRPr="00471912">
        <w:rPr>
          <w:rFonts w:ascii="Times New Roman" w:eastAsia="Arial" w:hAnsi="Times New Roman" w:cs="Times New Roman"/>
          <w:spacing w:val="1"/>
          <w:sz w:val="22"/>
          <w:szCs w:val="22"/>
        </w:rPr>
        <w:t>an</w:t>
      </w:r>
      <w:r w:rsidRPr="00471912">
        <w:rPr>
          <w:rFonts w:ascii="Times New Roman" w:eastAsia="Arial" w:hAnsi="Times New Roman" w:cs="Times New Roman"/>
          <w:sz w:val="22"/>
          <w:szCs w:val="22"/>
        </w:rPr>
        <w:t>i</w:t>
      </w:r>
      <w:r w:rsidRPr="00471912">
        <w:rPr>
          <w:rFonts w:ascii="Times New Roman" w:eastAsia="Arial" w:hAnsi="Times New Roman" w:cs="Times New Roman"/>
          <w:spacing w:val="-2"/>
          <w:sz w:val="22"/>
          <w:szCs w:val="22"/>
        </w:rPr>
        <w:t>z</w:t>
      </w:r>
      <w:r w:rsidRPr="00471912">
        <w:rPr>
          <w:rFonts w:ascii="Times New Roman" w:eastAsia="Arial" w:hAnsi="Times New Roman" w:cs="Times New Roman"/>
          <w:spacing w:val="2"/>
          <w:sz w:val="22"/>
          <w:szCs w:val="22"/>
        </w:rPr>
        <w:t>i</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g</w:t>
      </w:r>
      <w:r w:rsidRPr="00471912">
        <w:rPr>
          <w:rFonts w:ascii="Times New Roman" w:eastAsia="Arial" w:hAnsi="Times New Roman" w:cs="Times New Roman"/>
          <w:spacing w:val="-12"/>
          <w:sz w:val="22"/>
          <w:szCs w:val="22"/>
        </w:rPr>
        <w:t xml:space="preserve"> </w:t>
      </w:r>
      <w:r w:rsidRPr="00471912">
        <w:rPr>
          <w:rFonts w:ascii="Times New Roman" w:eastAsia="Arial" w:hAnsi="Times New Roman" w:cs="Times New Roman"/>
          <w:sz w:val="22"/>
          <w:szCs w:val="22"/>
        </w:rPr>
        <w:t>c</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m</w:t>
      </w:r>
      <w:r w:rsidRPr="00471912">
        <w:rPr>
          <w:rFonts w:ascii="Times New Roman" w:eastAsia="Arial" w:hAnsi="Times New Roman" w:cs="Times New Roman"/>
          <w:spacing w:val="2"/>
          <w:sz w:val="22"/>
          <w:szCs w:val="22"/>
        </w:rPr>
        <w:t>m</w:t>
      </w:r>
      <w:r w:rsidRPr="00471912">
        <w:rPr>
          <w:rFonts w:ascii="Times New Roman" w:eastAsia="Arial" w:hAnsi="Times New Roman" w:cs="Times New Roman"/>
          <w:sz w:val="22"/>
          <w:szCs w:val="22"/>
        </w:rPr>
        <w:t>itt</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s</w:t>
      </w:r>
      <w:r w:rsidRPr="00471912">
        <w:rPr>
          <w:rFonts w:ascii="Times New Roman" w:eastAsia="Arial" w:hAnsi="Times New Roman" w:cs="Times New Roman"/>
          <w:spacing w:val="-12"/>
          <w:sz w:val="22"/>
          <w:szCs w:val="22"/>
        </w:rPr>
        <w:t xml:space="preserve"> </w:t>
      </w:r>
      <w:r w:rsidRPr="00471912">
        <w:rPr>
          <w:rFonts w:ascii="Times New Roman" w:eastAsia="Arial" w:hAnsi="Times New Roman" w:cs="Times New Roman"/>
          <w:spacing w:val="-2"/>
          <w:sz w:val="22"/>
          <w:szCs w:val="22"/>
        </w:rPr>
        <w:t>w</w:t>
      </w:r>
      <w:r w:rsidRPr="00471912">
        <w:rPr>
          <w:rFonts w:ascii="Times New Roman" w:eastAsia="Arial" w:hAnsi="Times New Roman" w:cs="Times New Roman"/>
          <w:spacing w:val="1"/>
          <w:sz w:val="22"/>
          <w:szCs w:val="22"/>
        </w:rPr>
        <w:t>h</w:t>
      </w:r>
      <w:r w:rsidRPr="00471912">
        <w:rPr>
          <w:rFonts w:ascii="Times New Roman" w:eastAsia="Arial" w:hAnsi="Times New Roman" w:cs="Times New Roman"/>
          <w:sz w:val="22"/>
          <w:szCs w:val="22"/>
        </w:rPr>
        <w:t>o</w:t>
      </w:r>
      <w:r w:rsidRPr="00471912">
        <w:rPr>
          <w:rFonts w:ascii="Times New Roman" w:eastAsia="Arial" w:hAnsi="Times New Roman" w:cs="Times New Roman"/>
          <w:spacing w:val="-3"/>
          <w:sz w:val="22"/>
          <w:szCs w:val="22"/>
        </w:rPr>
        <w:t xml:space="preserve"> </w:t>
      </w:r>
      <w:r w:rsidRPr="00471912">
        <w:rPr>
          <w:rFonts w:ascii="Times New Roman" w:eastAsia="Arial" w:hAnsi="Times New Roman" w:cs="Times New Roman"/>
          <w:spacing w:val="1"/>
          <w:sz w:val="22"/>
          <w:szCs w:val="22"/>
        </w:rPr>
        <w:t>h</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pacing w:val="-2"/>
          <w:sz w:val="22"/>
          <w:szCs w:val="22"/>
        </w:rPr>
        <w:t>v</w:t>
      </w:r>
      <w:r w:rsidRPr="00471912">
        <w:rPr>
          <w:rFonts w:ascii="Times New Roman" w:eastAsia="Arial" w:hAnsi="Times New Roman" w:cs="Times New Roman"/>
          <w:sz w:val="22"/>
          <w:szCs w:val="22"/>
        </w:rPr>
        <w:t>e</w:t>
      </w:r>
      <w:r w:rsidRPr="00471912">
        <w:rPr>
          <w:rFonts w:ascii="Times New Roman" w:eastAsia="Arial" w:hAnsi="Times New Roman" w:cs="Times New Roman"/>
          <w:spacing w:val="-4"/>
          <w:sz w:val="22"/>
          <w:szCs w:val="22"/>
        </w:rPr>
        <w:t xml:space="preserve"> </w:t>
      </w:r>
      <w:r w:rsidRPr="00471912">
        <w:rPr>
          <w:rFonts w:ascii="Times New Roman" w:eastAsia="Arial" w:hAnsi="Times New Roman" w:cs="Times New Roman"/>
          <w:spacing w:val="1"/>
          <w:sz w:val="22"/>
          <w:szCs w:val="22"/>
        </w:rPr>
        <w:t>adop</w:t>
      </w:r>
      <w:r w:rsidRPr="00471912">
        <w:rPr>
          <w:rFonts w:ascii="Times New Roman" w:eastAsia="Arial" w:hAnsi="Times New Roman" w:cs="Times New Roman"/>
          <w:spacing w:val="-2"/>
          <w:sz w:val="22"/>
          <w:szCs w:val="22"/>
        </w:rPr>
        <w:t>t</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d</w:t>
      </w:r>
      <w:r w:rsidRPr="00471912">
        <w:rPr>
          <w:rFonts w:ascii="Times New Roman" w:eastAsia="Arial" w:hAnsi="Times New Roman" w:cs="Times New Roman"/>
          <w:spacing w:val="-10"/>
          <w:sz w:val="22"/>
          <w:szCs w:val="22"/>
        </w:rPr>
        <w:t xml:space="preserve"> </w:t>
      </w:r>
      <w:r w:rsidRPr="00471912">
        <w:rPr>
          <w:rFonts w:ascii="Times New Roman" w:eastAsia="Arial" w:hAnsi="Times New Roman" w:cs="Times New Roman"/>
          <w:sz w:val="22"/>
          <w:szCs w:val="22"/>
        </w:rPr>
        <w:t>a risk</w:t>
      </w:r>
      <w:r w:rsidRPr="00471912">
        <w:rPr>
          <w:rFonts w:ascii="Times New Roman" w:eastAsia="Arial" w:hAnsi="Times New Roman" w:cs="Times New Roman"/>
          <w:spacing w:val="-4"/>
          <w:sz w:val="22"/>
          <w:szCs w:val="22"/>
        </w:rPr>
        <w:t xml:space="preserve"> </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pacing w:val="-1"/>
          <w:sz w:val="22"/>
          <w:szCs w:val="22"/>
        </w:rPr>
        <w:t>g</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2"/>
          <w:sz w:val="22"/>
          <w:szCs w:val="22"/>
        </w:rPr>
        <w:t>m</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t</w:t>
      </w:r>
      <w:r w:rsidRPr="00471912">
        <w:rPr>
          <w:rFonts w:ascii="Times New Roman" w:eastAsia="Arial" w:hAnsi="Times New Roman" w:cs="Times New Roman"/>
          <w:spacing w:val="-13"/>
          <w:sz w:val="22"/>
          <w:szCs w:val="22"/>
        </w:rPr>
        <w:t xml:space="preserve"> </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pacing w:val="1"/>
          <w:sz w:val="22"/>
          <w:szCs w:val="22"/>
        </w:rPr>
        <w:t>pp</w:t>
      </w:r>
      <w:r w:rsidRPr="00471912">
        <w:rPr>
          <w:rFonts w:ascii="Times New Roman" w:eastAsia="Arial" w:hAnsi="Times New Roman" w:cs="Times New Roman"/>
          <w:sz w:val="22"/>
          <w:szCs w:val="22"/>
        </w:rPr>
        <w:t>r</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z w:val="22"/>
          <w:szCs w:val="22"/>
        </w:rPr>
        <w:t>ch</w:t>
      </w:r>
      <w:r w:rsidRPr="00471912">
        <w:rPr>
          <w:rFonts w:ascii="Times New Roman" w:eastAsia="Arial" w:hAnsi="Times New Roman" w:cs="Times New Roman"/>
          <w:spacing w:val="-11"/>
          <w:sz w:val="22"/>
          <w:szCs w:val="22"/>
        </w:rPr>
        <w:t xml:space="preserve"> </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z w:val="22"/>
          <w:szCs w:val="22"/>
        </w:rPr>
        <w:t xml:space="preserve">re </w:t>
      </w:r>
      <w:r w:rsidRPr="00471912">
        <w:rPr>
          <w:rFonts w:ascii="Times New Roman" w:eastAsia="Arial" w:hAnsi="Times New Roman" w:cs="Times New Roman"/>
          <w:spacing w:val="1"/>
          <w:sz w:val="22"/>
          <w:szCs w:val="22"/>
        </w:rPr>
        <w:t>be</w:t>
      </w:r>
      <w:r w:rsidRPr="00471912">
        <w:rPr>
          <w:rFonts w:ascii="Times New Roman" w:eastAsia="Arial" w:hAnsi="Times New Roman" w:cs="Times New Roman"/>
          <w:sz w:val="22"/>
          <w:szCs w:val="22"/>
        </w:rPr>
        <w:t>t</w:t>
      </w:r>
      <w:r w:rsidRPr="00471912">
        <w:rPr>
          <w:rFonts w:ascii="Times New Roman" w:eastAsia="Arial" w:hAnsi="Times New Roman" w:cs="Times New Roman"/>
          <w:spacing w:val="-2"/>
          <w:sz w:val="22"/>
          <w:szCs w:val="22"/>
        </w:rPr>
        <w:t>t</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r</w:t>
      </w:r>
      <w:r w:rsidRPr="00471912">
        <w:rPr>
          <w:rFonts w:ascii="Times New Roman" w:eastAsia="Arial" w:hAnsi="Times New Roman" w:cs="Times New Roman"/>
          <w:spacing w:val="-6"/>
          <w:sz w:val="22"/>
          <w:szCs w:val="22"/>
        </w:rPr>
        <w:t xml:space="preserve"> </w:t>
      </w:r>
      <w:r w:rsidRPr="00471912">
        <w:rPr>
          <w:rFonts w:ascii="Times New Roman" w:eastAsia="Arial" w:hAnsi="Times New Roman" w:cs="Times New Roman"/>
          <w:spacing w:val="1"/>
          <w:sz w:val="22"/>
          <w:szCs w:val="22"/>
        </w:rPr>
        <w:t>p</w:t>
      </w:r>
      <w:r w:rsidRPr="00471912">
        <w:rPr>
          <w:rFonts w:ascii="Times New Roman" w:eastAsia="Arial" w:hAnsi="Times New Roman" w:cs="Times New Roman"/>
          <w:sz w:val="22"/>
          <w:szCs w:val="22"/>
        </w:rPr>
        <w:t>r</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1"/>
          <w:sz w:val="22"/>
          <w:szCs w:val="22"/>
        </w:rPr>
        <w:t>p</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z w:val="22"/>
          <w:szCs w:val="22"/>
        </w:rPr>
        <w:t>r</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d</w:t>
      </w:r>
      <w:r w:rsidRPr="00471912">
        <w:rPr>
          <w:rFonts w:ascii="Times New Roman" w:eastAsia="Arial" w:hAnsi="Times New Roman" w:cs="Times New Roman"/>
          <w:spacing w:val="-11"/>
          <w:sz w:val="22"/>
          <w:szCs w:val="22"/>
        </w:rPr>
        <w:t xml:space="preserve">, </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re</w:t>
      </w:r>
      <w:r w:rsidRPr="00471912">
        <w:rPr>
          <w:rFonts w:ascii="Times New Roman" w:eastAsia="Arial" w:hAnsi="Times New Roman" w:cs="Times New Roman"/>
          <w:spacing w:val="-4"/>
          <w:sz w:val="22"/>
          <w:szCs w:val="22"/>
        </w:rPr>
        <w:t xml:space="preserve"> </w:t>
      </w:r>
      <w:r w:rsidRPr="00471912">
        <w:rPr>
          <w:rFonts w:ascii="Times New Roman" w:eastAsia="Arial" w:hAnsi="Times New Roman" w:cs="Times New Roman"/>
          <w:sz w:val="22"/>
          <w:szCs w:val="22"/>
        </w:rPr>
        <w:t>r</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sili</w:t>
      </w:r>
      <w:r w:rsidRPr="00471912">
        <w:rPr>
          <w:rFonts w:ascii="Times New Roman" w:eastAsia="Arial" w:hAnsi="Times New Roman" w:cs="Times New Roman"/>
          <w:spacing w:val="1"/>
          <w:sz w:val="22"/>
          <w:szCs w:val="22"/>
        </w:rPr>
        <w:t>en</w:t>
      </w:r>
      <w:r w:rsidRPr="00471912">
        <w:rPr>
          <w:rFonts w:ascii="Times New Roman" w:eastAsia="Arial" w:hAnsi="Times New Roman" w:cs="Times New Roman"/>
          <w:sz w:val="22"/>
          <w:szCs w:val="22"/>
        </w:rPr>
        <w:t>t</w:t>
      </w:r>
      <w:r w:rsidRPr="00471912">
        <w:rPr>
          <w:rFonts w:ascii="Times New Roman" w:eastAsia="Arial" w:hAnsi="Times New Roman" w:cs="Times New Roman"/>
          <w:spacing w:val="-9"/>
          <w:sz w:val="22"/>
          <w:szCs w:val="22"/>
        </w:rPr>
        <w:t xml:space="preserve"> and recover more quickly (</w:t>
      </w:r>
      <w:r w:rsidRPr="00471912">
        <w:rPr>
          <w:rFonts w:ascii="Times New Roman" w:hAnsi="Times New Roman" w:cs="Times New Roman"/>
          <w:color w:val="282828"/>
          <w:sz w:val="22"/>
          <w:szCs w:val="22"/>
        </w:rPr>
        <w:t>both financially and reputationally)</w:t>
      </w:r>
      <w:r w:rsidRPr="00471912">
        <w:rPr>
          <w:rFonts w:ascii="Times New Roman" w:eastAsia="Arial" w:hAnsi="Times New Roman" w:cs="Times New Roman"/>
          <w:spacing w:val="-9"/>
          <w:sz w:val="22"/>
          <w:szCs w:val="22"/>
        </w:rPr>
        <w:t xml:space="preserve"> from </w:t>
      </w:r>
      <w:r w:rsidRPr="00471912">
        <w:rPr>
          <w:rFonts w:ascii="Times New Roman" w:eastAsia="Arial" w:hAnsi="Times New Roman" w:cs="Times New Roman"/>
          <w:spacing w:val="1"/>
          <w:sz w:val="22"/>
          <w:szCs w:val="22"/>
        </w:rPr>
        <w:t>ad</w:t>
      </w:r>
      <w:r w:rsidRPr="00471912">
        <w:rPr>
          <w:rFonts w:ascii="Times New Roman" w:eastAsia="Arial" w:hAnsi="Times New Roman" w:cs="Times New Roman"/>
          <w:spacing w:val="-2"/>
          <w:sz w:val="22"/>
          <w:szCs w:val="22"/>
        </w:rPr>
        <w:t>v</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rse</w:t>
      </w:r>
      <w:r w:rsidRPr="00471912">
        <w:rPr>
          <w:rFonts w:ascii="Times New Roman" w:eastAsia="Arial" w:hAnsi="Times New Roman" w:cs="Times New Roman"/>
          <w:spacing w:val="-8"/>
          <w:sz w:val="22"/>
          <w:szCs w:val="22"/>
        </w:rPr>
        <w:t xml:space="preserve"> </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2"/>
          <w:sz w:val="22"/>
          <w:szCs w:val="22"/>
        </w:rPr>
        <w:t>v</w:t>
      </w:r>
      <w:r w:rsidRPr="00471912">
        <w:rPr>
          <w:rFonts w:ascii="Times New Roman" w:eastAsia="Arial" w:hAnsi="Times New Roman" w:cs="Times New Roman"/>
          <w:spacing w:val="1"/>
          <w:sz w:val="22"/>
          <w:szCs w:val="22"/>
        </w:rPr>
        <w:t>en</w:t>
      </w:r>
      <w:r w:rsidRPr="00471912">
        <w:rPr>
          <w:rFonts w:ascii="Times New Roman" w:eastAsia="Arial" w:hAnsi="Times New Roman" w:cs="Times New Roman"/>
          <w:sz w:val="22"/>
          <w:szCs w:val="22"/>
        </w:rPr>
        <w:t>ts,</w:t>
      </w:r>
      <w:r w:rsidRPr="00471912">
        <w:rPr>
          <w:rFonts w:ascii="Times New Roman" w:eastAsia="Arial" w:hAnsi="Times New Roman" w:cs="Times New Roman"/>
          <w:spacing w:val="-7"/>
          <w:sz w:val="22"/>
          <w:szCs w:val="22"/>
        </w:rPr>
        <w:t xml:space="preserve"> </w:t>
      </w:r>
      <w:r w:rsidRPr="00471912">
        <w:rPr>
          <w:rFonts w:ascii="Times New Roman" w:eastAsia="Arial" w:hAnsi="Times New Roman" w:cs="Times New Roman"/>
          <w:spacing w:val="-3"/>
          <w:sz w:val="22"/>
          <w:szCs w:val="22"/>
        </w:rPr>
        <w:t>i</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ci</w:t>
      </w:r>
      <w:r w:rsidRPr="00471912">
        <w:rPr>
          <w:rFonts w:ascii="Times New Roman" w:eastAsia="Arial" w:hAnsi="Times New Roman" w:cs="Times New Roman"/>
          <w:spacing w:val="1"/>
          <w:sz w:val="22"/>
          <w:szCs w:val="22"/>
        </w:rPr>
        <w:t>d</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ts</w:t>
      </w:r>
      <w:r w:rsidRPr="00471912">
        <w:rPr>
          <w:rFonts w:ascii="Times New Roman" w:eastAsia="Arial" w:hAnsi="Times New Roman" w:cs="Times New Roman"/>
          <w:spacing w:val="-11"/>
          <w:sz w:val="22"/>
          <w:szCs w:val="22"/>
        </w:rPr>
        <w:t xml:space="preserve"> </w:t>
      </w:r>
      <w:r w:rsidRPr="00471912">
        <w:rPr>
          <w:rFonts w:ascii="Times New Roman" w:eastAsia="Arial" w:hAnsi="Times New Roman" w:cs="Times New Roman"/>
          <w:spacing w:val="1"/>
          <w:sz w:val="22"/>
          <w:szCs w:val="22"/>
        </w:rPr>
        <w:t>an</w:t>
      </w:r>
      <w:r w:rsidRPr="00471912">
        <w:rPr>
          <w:rFonts w:ascii="Times New Roman" w:eastAsia="Arial" w:hAnsi="Times New Roman" w:cs="Times New Roman"/>
          <w:sz w:val="22"/>
          <w:szCs w:val="22"/>
        </w:rPr>
        <w:t>d</w:t>
      </w:r>
      <w:r w:rsidRPr="00471912">
        <w:rPr>
          <w:rFonts w:ascii="Times New Roman" w:eastAsia="Arial" w:hAnsi="Times New Roman" w:cs="Times New Roman"/>
          <w:spacing w:val="-5"/>
          <w:sz w:val="22"/>
          <w:szCs w:val="22"/>
        </w:rPr>
        <w:t xml:space="preserve"> </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r</w:t>
      </w:r>
      <w:r w:rsidRPr="00471912">
        <w:rPr>
          <w:rFonts w:ascii="Times New Roman" w:eastAsia="Arial" w:hAnsi="Times New Roman" w:cs="Times New Roman"/>
          <w:spacing w:val="-1"/>
          <w:sz w:val="22"/>
          <w:szCs w:val="22"/>
        </w:rPr>
        <w:t>g</w:t>
      </w:r>
      <w:r w:rsidRPr="00471912">
        <w:rPr>
          <w:rFonts w:ascii="Times New Roman" w:eastAsia="Arial" w:hAnsi="Times New Roman" w:cs="Times New Roman"/>
          <w:spacing w:val="1"/>
          <w:sz w:val="22"/>
          <w:szCs w:val="22"/>
        </w:rPr>
        <w:t>en</w:t>
      </w:r>
      <w:r w:rsidRPr="00471912">
        <w:rPr>
          <w:rFonts w:ascii="Times New Roman" w:eastAsia="Arial" w:hAnsi="Times New Roman" w:cs="Times New Roman"/>
          <w:sz w:val="22"/>
          <w:szCs w:val="22"/>
        </w:rPr>
        <w:t>ci</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s.</w:t>
      </w:r>
    </w:p>
    <w:bookmarkEnd w:id="1"/>
    <w:p w14:paraId="3B580ADD" w14:textId="77777777" w:rsidR="00447525" w:rsidRPr="00471912" w:rsidRDefault="002601CD" w:rsidP="00447525">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 xml:space="preserve">Applied </w:t>
      </w:r>
      <w:r w:rsidR="00852B8A" w:rsidRPr="00471912">
        <w:rPr>
          <w:rFonts w:ascii="Times New Roman" w:hAnsi="Times New Roman" w:cs="Times New Roman"/>
          <w:b/>
          <w:bCs/>
          <w:sz w:val="22"/>
        </w:rPr>
        <w:t>Risk Management and Contingency Planning</w:t>
      </w:r>
      <w:r w:rsidRPr="00471912">
        <w:rPr>
          <w:rFonts w:ascii="Times New Roman" w:hAnsi="Times New Roman" w:cs="Times New Roman"/>
          <w:b/>
          <w:bCs/>
          <w:sz w:val="22"/>
        </w:rPr>
        <w:t xml:space="preserve"> for </w:t>
      </w:r>
      <w:r w:rsidR="00092D75" w:rsidRPr="00471912">
        <w:rPr>
          <w:rFonts w:ascii="Times New Roman" w:hAnsi="Times New Roman" w:cs="Times New Roman"/>
          <w:b/>
          <w:bCs/>
          <w:sz w:val="22"/>
        </w:rPr>
        <w:t>Special E</w:t>
      </w:r>
      <w:r w:rsidRPr="00471912">
        <w:rPr>
          <w:rFonts w:ascii="Times New Roman" w:hAnsi="Times New Roman" w:cs="Times New Roman"/>
          <w:b/>
          <w:bCs/>
          <w:sz w:val="22"/>
        </w:rPr>
        <w:t>vents</w:t>
      </w:r>
      <w:r w:rsidR="00447525" w:rsidRPr="00471912">
        <w:rPr>
          <w:rFonts w:ascii="Times New Roman" w:hAnsi="Times New Roman" w:cs="Times New Roman"/>
          <w:b/>
          <w:bCs/>
          <w:sz w:val="22"/>
        </w:rPr>
        <w:t xml:space="preserve"> in today’s uncertain worlds</w:t>
      </w:r>
    </w:p>
    <w:p w14:paraId="19A8D100" w14:textId="6322710E" w:rsidR="00852B8A" w:rsidRPr="00471912" w:rsidRDefault="008B6E32" w:rsidP="00447525">
      <w:pPr>
        <w:widowControl w:val="0"/>
        <w:autoSpaceDE w:val="0"/>
        <w:autoSpaceDN w:val="0"/>
        <w:adjustRightInd w:val="0"/>
        <w:ind w:right="-720"/>
        <w:rPr>
          <w:rFonts w:ascii="Times New Roman" w:hAnsi="Times New Roman" w:cs="Times New Roman"/>
          <w:sz w:val="22"/>
        </w:rPr>
      </w:pPr>
      <w:r w:rsidRPr="00471912">
        <w:rPr>
          <w:rFonts w:ascii="Times New Roman" w:hAnsi="Times New Roman" w:cs="Times New Roman"/>
          <w:b/>
          <w:sz w:val="22"/>
        </w:rPr>
        <w:t>Risk management</w:t>
      </w:r>
      <w:r w:rsidRPr="00471912">
        <w:rPr>
          <w:rFonts w:ascii="Times New Roman" w:hAnsi="Times New Roman" w:cs="Times New Roman"/>
          <w:sz w:val="22"/>
        </w:rPr>
        <w:t xml:space="preserve"> is a central part of any event organizing committee’s </w:t>
      </w:r>
      <w:r w:rsidR="0086439D" w:rsidRPr="00471912">
        <w:rPr>
          <w:rFonts w:ascii="Times New Roman" w:hAnsi="Times New Roman" w:cs="Times New Roman"/>
          <w:sz w:val="22"/>
        </w:rPr>
        <w:t xml:space="preserve">planning cycle – it’s both an operational and “duty of care” requirement. </w:t>
      </w:r>
      <w:r w:rsidR="00680B67" w:rsidRPr="00471912">
        <w:rPr>
          <w:rFonts w:ascii="Times New Roman" w:hAnsi="Times New Roman" w:cs="Times New Roman"/>
          <w:sz w:val="22"/>
        </w:rPr>
        <w:t xml:space="preserve">What is it? </w:t>
      </w:r>
      <w:r w:rsidR="0086439D" w:rsidRPr="00471912">
        <w:rPr>
          <w:rFonts w:ascii="Times New Roman" w:hAnsi="Times New Roman" w:cs="Times New Roman"/>
          <w:sz w:val="22"/>
        </w:rPr>
        <w:t xml:space="preserve">It is a process whereby the event planning team methodically addresses the risks associated with their activities with the goal of treating or mitigating those risks which may have an adverse impact (financial, image and reputation etc) on the event is the risk is materialized. </w:t>
      </w:r>
    </w:p>
    <w:p w14:paraId="7C669A41" w14:textId="4763A0C4" w:rsidR="00852B8A" w:rsidRPr="00471912" w:rsidRDefault="001675BB" w:rsidP="00852B8A">
      <w:pPr>
        <w:widowControl w:val="0"/>
        <w:tabs>
          <w:tab w:val="left" w:pos="720"/>
        </w:tabs>
        <w:autoSpaceDE w:val="0"/>
        <w:autoSpaceDN w:val="0"/>
        <w:adjustRightInd w:val="0"/>
        <w:spacing w:before="120"/>
        <w:ind w:right="-720"/>
        <w:rPr>
          <w:rFonts w:ascii="Times New Roman" w:hAnsi="Times New Roman" w:cs="Times New Roman"/>
          <w:sz w:val="22"/>
        </w:rPr>
      </w:pPr>
      <w:r w:rsidRPr="00471912">
        <w:rPr>
          <w:rFonts w:ascii="Times New Roman" w:hAnsi="Times New Roman" w:cs="Times New Roman"/>
          <w:sz w:val="22"/>
        </w:rPr>
        <w:t>Risk m</w:t>
      </w:r>
      <w:r w:rsidR="0086439D" w:rsidRPr="00471912">
        <w:rPr>
          <w:rFonts w:ascii="Times New Roman" w:hAnsi="Times New Roman" w:cs="Times New Roman"/>
          <w:sz w:val="22"/>
        </w:rPr>
        <w:t xml:space="preserve">anagement is a critical success </w:t>
      </w:r>
      <w:r w:rsidRPr="00471912">
        <w:rPr>
          <w:rFonts w:ascii="Times New Roman" w:hAnsi="Times New Roman" w:cs="Times New Roman"/>
          <w:sz w:val="22"/>
        </w:rPr>
        <w:t xml:space="preserve">factor to delivering </w:t>
      </w:r>
      <w:r w:rsidR="00D73235" w:rsidRPr="00471912">
        <w:rPr>
          <w:rFonts w:ascii="Times New Roman" w:hAnsi="Times New Roman" w:cs="Times New Roman"/>
          <w:sz w:val="22"/>
        </w:rPr>
        <w:t xml:space="preserve">safe, </w:t>
      </w:r>
      <w:r w:rsidR="0086439D" w:rsidRPr="00471912">
        <w:rPr>
          <w:rFonts w:ascii="Times New Roman" w:hAnsi="Times New Roman" w:cs="Times New Roman"/>
          <w:sz w:val="22"/>
        </w:rPr>
        <w:t xml:space="preserve">secure </w:t>
      </w:r>
      <w:r w:rsidR="009E2C90" w:rsidRPr="00471912">
        <w:rPr>
          <w:rFonts w:ascii="Times New Roman" w:hAnsi="Times New Roman" w:cs="Times New Roman"/>
          <w:sz w:val="22"/>
        </w:rPr>
        <w:t xml:space="preserve">and </w:t>
      </w:r>
      <w:r w:rsidRPr="00471912">
        <w:rPr>
          <w:rFonts w:ascii="Times New Roman" w:hAnsi="Times New Roman" w:cs="Times New Roman"/>
          <w:sz w:val="22"/>
        </w:rPr>
        <w:t>financially sustainable</w:t>
      </w:r>
      <w:r w:rsidR="00D73235" w:rsidRPr="00471912">
        <w:rPr>
          <w:rFonts w:ascii="Times New Roman" w:hAnsi="Times New Roman" w:cs="Times New Roman"/>
          <w:sz w:val="22"/>
        </w:rPr>
        <w:t xml:space="preserve"> </w:t>
      </w:r>
      <w:r w:rsidRPr="00471912">
        <w:rPr>
          <w:rFonts w:ascii="Times New Roman" w:hAnsi="Times New Roman" w:cs="Times New Roman"/>
          <w:sz w:val="22"/>
        </w:rPr>
        <w:t>events.</w:t>
      </w:r>
    </w:p>
    <w:p w14:paraId="0738A4BB" w14:textId="77777777" w:rsidR="00B23ABF" w:rsidRPr="00471912" w:rsidRDefault="00852B8A" w:rsidP="00852B8A">
      <w:pPr>
        <w:widowControl w:val="0"/>
        <w:tabs>
          <w:tab w:val="left" w:pos="720"/>
        </w:tabs>
        <w:autoSpaceDE w:val="0"/>
        <w:autoSpaceDN w:val="0"/>
        <w:adjustRightInd w:val="0"/>
        <w:spacing w:before="120"/>
        <w:ind w:right="-720"/>
        <w:rPr>
          <w:rFonts w:ascii="Times New Roman" w:eastAsia="Times New Roman" w:hAnsi="Times New Roman" w:cs="Times New Roman"/>
          <w:sz w:val="22"/>
          <w:szCs w:val="22"/>
        </w:rPr>
      </w:pPr>
      <w:r w:rsidRPr="00471912">
        <w:rPr>
          <w:rFonts w:ascii="Times New Roman" w:eastAsia="Times New Roman" w:hAnsi="Times New Roman" w:cs="Times New Roman"/>
          <w:b/>
          <w:sz w:val="22"/>
          <w:szCs w:val="22"/>
          <w:lang w:eastAsia="en-GB"/>
        </w:rPr>
        <w:t>Contingency planning</w:t>
      </w:r>
      <w:r w:rsidRPr="00471912">
        <w:rPr>
          <w:rFonts w:ascii="Times New Roman" w:eastAsia="Times New Roman" w:hAnsi="Times New Roman" w:cs="Times New Roman"/>
          <w:sz w:val="22"/>
          <w:szCs w:val="22"/>
          <w:lang w:eastAsia="en-GB"/>
        </w:rPr>
        <w:t xml:space="preserve"> is a systematic</w:t>
      </w:r>
      <w:r w:rsidRPr="00471912">
        <w:rPr>
          <w:rFonts w:ascii="Times New Roman" w:eastAsia="Times New Roman" w:hAnsi="Times New Roman" w:cs="Times New Roman"/>
          <w:sz w:val="22"/>
          <w:szCs w:val="22"/>
        </w:rPr>
        <w:t>,</w:t>
      </w:r>
      <w:r w:rsidRPr="00471912">
        <w:rPr>
          <w:rFonts w:ascii="Times New Roman" w:eastAsia="Times New Roman" w:hAnsi="Times New Roman" w:cs="Times New Roman"/>
          <w:sz w:val="22"/>
          <w:szCs w:val="22"/>
          <w:lang w:eastAsia="en-GB"/>
        </w:rPr>
        <w:t xml:space="preserve"> </w:t>
      </w:r>
      <w:r w:rsidRPr="00471912">
        <w:rPr>
          <w:rFonts w:ascii="Times New Roman" w:eastAsia="Times New Roman" w:hAnsi="Times New Roman" w:cs="Times New Roman"/>
          <w:sz w:val="22"/>
          <w:szCs w:val="22"/>
        </w:rPr>
        <w:t xml:space="preserve">risk based </w:t>
      </w:r>
      <w:r w:rsidRPr="00471912">
        <w:rPr>
          <w:rFonts w:ascii="Times New Roman" w:eastAsia="Times New Roman" w:hAnsi="Times New Roman" w:cs="Times New Roman"/>
          <w:sz w:val="22"/>
          <w:szCs w:val="22"/>
          <w:lang w:eastAsia="en-GB"/>
        </w:rPr>
        <w:t>approach t</w:t>
      </w:r>
      <w:r w:rsidRPr="00471912">
        <w:rPr>
          <w:rFonts w:ascii="Times New Roman" w:eastAsia="Times New Roman" w:hAnsi="Times New Roman" w:cs="Times New Roman"/>
          <w:sz w:val="22"/>
          <w:szCs w:val="22"/>
        </w:rPr>
        <w:t xml:space="preserve">o implement </w:t>
      </w:r>
      <w:r w:rsidRPr="00471912">
        <w:rPr>
          <w:rFonts w:ascii="Times New Roman" w:eastAsia="Times New Roman" w:hAnsi="Times New Roman" w:cs="Times New Roman"/>
          <w:sz w:val="22"/>
          <w:szCs w:val="22"/>
          <w:lang w:eastAsia="en-GB"/>
        </w:rPr>
        <w:t>plans, stra</w:t>
      </w:r>
      <w:r w:rsidRPr="00471912">
        <w:rPr>
          <w:rFonts w:ascii="Times New Roman" w:eastAsia="Times New Roman" w:hAnsi="Times New Roman" w:cs="Times New Roman"/>
          <w:sz w:val="22"/>
          <w:szCs w:val="22"/>
        </w:rPr>
        <w:t xml:space="preserve">tegies and, or </w:t>
      </w:r>
      <w:r w:rsidRPr="00471912">
        <w:rPr>
          <w:rFonts w:ascii="Times New Roman" w:eastAsia="Times New Roman" w:hAnsi="Times New Roman" w:cs="Times New Roman"/>
          <w:sz w:val="22"/>
          <w:szCs w:val="22"/>
          <w:lang w:eastAsia="en-GB"/>
        </w:rPr>
        <w:t xml:space="preserve">approaches </w:t>
      </w:r>
      <w:r w:rsidRPr="00471912">
        <w:rPr>
          <w:rFonts w:ascii="Times New Roman" w:eastAsia="Times New Roman" w:hAnsi="Times New Roman" w:cs="Times New Roman"/>
          <w:sz w:val="22"/>
          <w:szCs w:val="22"/>
        </w:rPr>
        <w:t xml:space="preserve">to </w:t>
      </w:r>
      <w:r w:rsidR="00B23ABF" w:rsidRPr="00471912">
        <w:rPr>
          <w:rFonts w:ascii="Times New Roman" w:eastAsia="Times New Roman" w:hAnsi="Times New Roman" w:cs="Times New Roman"/>
          <w:sz w:val="22"/>
          <w:szCs w:val="22"/>
        </w:rPr>
        <w:t xml:space="preserve">manage </w:t>
      </w:r>
      <w:r w:rsidRPr="00471912">
        <w:rPr>
          <w:rFonts w:ascii="Times New Roman" w:eastAsia="Times New Roman" w:hAnsi="Times New Roman" w:cs="Times New Roman"/>
          <w:sz w:val="22"/>
          <w:szCs w:val="22"/>
        </w:rPr>
        <w:t>risk</w:t>
      </w:r>
      <w:r w:rsidR="00B23ABF" w:rsidRPr="00471912">
        <w:rPr>
          <w:rFonts w:ascii="Times New Roman" w:eastAsia="Times New Roman" w:hAnsi="Times New Roman" w:cs="Times New Roman"/>
          <w:sz w:val="22"/>
          <w:szCs w:val="22"/>
        </w:rPr>
        <w:t>s</w:t>
      </w:r>
      <w:r w:rsidRPr="00471912">
        <w:rPr>
          <w:rFonts w:ascii="Times New Roman" w:eastAsia="Times New Roman" w:hAnsi="Times New Roman" w:cs="Times New Roman"/>
          <w:sz w:val="22"/>
          <w:szCs w:val="22"/>
        </w:rPr>
        <w:t xml:space="preserve"> </w:t>
      </w:r>
      <w:r w:rsidR="00B23ABF" w:rsidRPr="00471912">
        <w:rPr>
          <w:rFonts w:ascii="Times New Roman" w:eastAsia="Times New Roman" w:hAnsi="Times New Roman" w:cs="Times New Roman"/>
          <w:sz w:val="22"/>
          <w:szCs w:val="22"/>
        </w:rPr>
        <w:t xml:space="preserve">which have with </w:t>
      </w:r>
      <w:r w:rsidRPr="00471912">
        <w:rPr>
          <w:rFonts w:ascii="Times New Roman" w:eastAsia="Times New Roman" w:hAnsi="Times New Roman" w:cs="Times New Roman"/>
          <w:sz w:val="22"/>
          <w:szCs w:val="22"/>
        </w:rPr>
        <w:t>a</w:t>
      </w:r>
      <w:r w:rsidRPr="00471912">
        <w:rPr>
          <w:rFonts w:ascii="Times New Roman" w:eastAsia="Times New Roman" w:hAnsi="Times New Roman" w:cs="Times New Roman"/>
          <w:sz w:val="22"/>
          <w:szCs w:val="22"/>
          <w:lang w:eastAsia="en-GB"/>
        </w:rPr>
        <w:t xml:space="preserve"> low probability </w:t>
      </w:r>
      <w:r w:rsidR="00B23ABF" w:rsidRPr="00471912">
        <w:rPr>
          <w:rFonts w:ascii="Times New Roman" w:eastAsia="Times New Roman" w:hAnsi="Times New Roman" w:cs="Times New Roman"/>
          <w:sz w:val="22"/>
          <w:szCs w:val="22"/>
        </w:rPr>
        <w:t>of occurring but have</w:t>
      </w:r>
      <w:r w:rsidRPr="00471912">
        <w:rPr>
          <w:rFonts w:ascii="Times New Roman" w:eastAsia="Times New Roman" w:hAnsi="Times New Roman" w:cs="Times New Roman"/>
          <w:sz w:val="22"/>
          <w:szCs w:val="22"/>
        </w:rPr>
        <w:t xml:space="preserve"> potential for </w:t>
      </w:r>
      <w:r w:rsidRPr="00471912">
        <w:rPr>
          <w:rFonts w:ascii="Times New Roman" w:eastAsia="Times New Roman" w:hAnsi="Times New Roman" w:cs="Times New Roman"/>
          <w:sz w:val="22"/>
          <w:szCs w:val="22"/>
          <w:lang w:eastAsia="en-GB"/>
        </w:rPr>
        <w:t xml:space="preserve">significant impact or consequence on the event. </w:t>
      </w:r>
      <w:r w:rsidRPr="00471912">
        <w:rPr>
          <w:rFonts w:ascii="Times New Roman" w:eastAsia="Times New Roman" w:hAnsi="Times New Roman" w:cs="Times New Roman"/>
          <w:sz w:val="22"/>
          <w:szCs w:val="22"/>
        </w:rPr>
        <w:t>These risks cannot typically be mitigated or reduced due to operational or financ</w:t>
      </w:r>
      <w:r w:rsidR="00B23ABF" w:rsidRPr="00471912">
        <w:rPr>
          <w:rFonts w:ascii="Times New Roman" w:eastAsia="Times New Roman" w:hAnsi="Times New Roman" w:cs="Times New Roman"/>
          <w:sz w:val="22"/>
          <w:szCs w:val="22"/>
        </w:rPr>
        <w:t>ial constraints.</w:t>
      </w:r>
    </w:p>
    <w:p w14:paraId="231449D1" w14:textId="77777777" w:rsidR="00852B8A" w:rsidRPr="00471912" w:rsidRDefault="00B23ABF" w:rsidP="00852B8A">
      <w:pPr>
        <w:widowControl w:val="0"/>
        <w:tabs>
          <w:tab w:val="left" w:pos="720"/>
        </w:tabs>
        <w:autoSpaceDE w:val="0"/>
        <w:autoSpaceDN w:val="0"/>
        <w:adjustRightInd w:val="0"/>
        <w:spacing w:before="120"/>
        <w:ind w:right="-720"/>
        <w:rPr>
          <w:rFonts w:ascii="Times New Roman" w:hAnsi="Times New Roman" w:cs="Times New Roman"/>
          <w:sz w:val="22"/>
          <w:szCs w:val="22"/>
        </w:rPr>
      </w:pPr>
      <w:r w:rsidRPr="00471912">
        <w:rPr>
          <w:rFonts w:ascii="Times New Roman" w:eastAsia="Times New Roman" w:hAnsi="Times New Roman" w:cs="Times New Roman"/>
          <w:sz w:val="22"/>
          <w:szCs w:val="22"/>
        </w:rPr>
        <w:t>Event Managers</w:t>
      </w:r>
      <w:r w:rsidR="00852B8A" w:rsidRPr="00471912">
        <w:rPr>
          <w:rFonts w:ascii="Times New Roman" w:eastAsia="Times New Roman" w:hAnsi="Times New Roman" w:cs="Times New Roman"/>
          <w:sz w:val="22"/>
          <w:szCs w:val="22"/>
        </w:rPr>
        <w:t xml:space="preserve"> </w:t>
      </w:r>
      <w:r w:rsidR="00852B8A" w:rsidRPr="00471912">
        <w:rPr>
          <w:rFonts w:ascii="Times New Roman" w:eastAsia="Times New Roman" w:hAnsi="Times New Roman" w:cs="Times New Roman"/>
          <w:sz w:val="22"/>
          <w:szCs w:val="22"/>
          <w:lang w:eastAsia="en-GB"/>
        </w:rPr>
        <w:t>who have given thought to contingencies and possible responses</w:t>
      </w:r>
      <w:r w:rsidRPr="00471912">
        <w:rPr>
          <w:rFonts w:ascii="Times New Roman" w:eastAsia="Times New Roman" w:hAnsi="Times New Roman" w:cs="Times New Roman"/>
          <w:sz w:val="22"/>
          <w:szCs w:val="22"/>
          <w:lang w:eastAsia="en-GB"/>
        </w:rPr>
        <w:t xml:space="preserve">, trained their team for the </w:t>
      </w:r>
      <w:r w:rsidRPr="00471912">
        <w:rPr>
          <w:rFonts w:ascii="Times New Roman" w:eastAsia="Times New Roman" w:hAnsi="Times New Roman" w:cs="Times New Roman"/>
          <w:sz w:val="22"/>
          <w:szCs w:val="22"/>
          <w:lang w:eastAsia="en-GB"/>
        </w:rPr>
        <w:lastRenderedPageBreak/>
        <w:t xml:space="preserve">unexpected, </w:t>
      </w:r>
      <w:r w:rsidR="00852B8A" w:rsidRPr="00471912">
        <w:rPr>
          <w:rFonts w:ascii="Times New Roman" w:eastAsia="Times New Roman" w:hAnsi="Times New Roman" w:cs="Times New Roman"/>
          <w:sz w:val="22"/>
          <w:szCs w:val="22"/>
          <w:lang w:eastAsia="en-GB"/>
        </w:rPr>
        <w:t xml:space="preserve">are </w:t>
      </w:r>
      <w:r w:rsidR="00852B8A" w:rsidRPr="00471912">
        <w:rPr>
          <w:rFonts w:ascii="Times New Roman" w:eastAsia="Times New Roman" w:hAnsi="Times New Roman" w:cs="Times New Roman"/>
          <w:sz w:val="22"/>
          <w:szCs w:val="22"/>
        </w:rPr>
        <w:t xml:space="preserve">far </w:t>
      </w:r>
      <w:r w:rsidR="00852B8A" w:rsidRPr="00471912">
        <w:rPr>
          <w:rFonts w:ascii="Times New Roman" w:eastAsia="Times New Roman" w:hAnsi="Times New Roman" w:cs="Times New Roman"/>
          <w:sz w:val="22"/>
          <w:szCs w:val="22"/>
          <w:lang w:eastAsia="en-GB"/>
        </w:rPr>
        <w:t>more likely to successfully manage</w:t>
      </w:r>
      <w:r w:rsidR="00914414" w:rsidRPr="00471912">
        <w:rPr>
          <w:rFonts w:ascii="Times New Roman" w:eastAsia="Times New Roman" w:hAnsi="Times New Roman" w:cs="Times New Roman"/>
          <w:sz w:val="22"/>
          <w:szCs w:val="22"/>
        </w:rPr>
        <w:t xml:space="preserve"> and reduce the potential impact of critical incidents </w:t>
      </w:r>
      <w:r w:rsidR="008248EC" w:rsidRPr="00471912">
        <w:rPr>
          <w:rFonts w:ascii="Times New Roman" w:eastAsia="Times New Roman" w:hAnsi="Times New Roman" w:cs="Times New Roman"/>
          <w:sz w:val="22"/>
          <w:szCs w:val="22"/>
        </w:rPr>
        <w:t xml:space="preserve">or crises on their event. </w:t>
      </w:r>
    </w:p>
    <w:p w14:paraId="5C608D06" w14:textId="77777777" w:rsidR="00B23C0B" w:rsidRPr="00471912" w:rsidRDefault="00B23C0B" w:rsidP="00852B8A">
      <w:pPr>
        <w:widowControl w:val="0"/>
        <w:tabs>
          <w:tab w:val="left" w:pos="720"/>
        </w:tabs>
        <w:autoSpaceDE w:val="0"/>
        <w:autoSpaceDN w:val="0"/>
        <w:adjustRightInd w:val="0"/>
        <w:spacing w:before="120"/>
        <w:ind w:right="-720"/>
        <w:rPr>
          <w:rFonts w:ascii="Times New Roman" w:hAnsi="Times New Roman" w:cs="Times New Roman"/>
          <w:sz w:val="22"/>
        </w:rPr>
      </w:pPr>
      <w:r w:rsidRPr="00471912">
        <w:rPr>
          <w:rFonts w:ascii="Times New Roman" w:hAnsi="Times New Roman" w:cs="Times New Roman"/>
          <w:b/>
          <w:bCs/>
          <w:sz w:val="22"/>
          <w:u w:val="single"/>
        </w:rPr>
        <w:t>Session Objectives</w:t>
      </w:r>
    </w:p>
    <w:p w14:paraId="3A912C6E" w14:textId="77777777" w:rsidR="00877776" w:rsidRPr="00471912" w:rsidRDefault="00877776" w:rsidP="00877776">
      <w:pPr>
        <w:pStyle w:val="ListParagraph"/>
        <w:numPr>
          <w:ilvl w:val="0"/>
          <w:numId w:val="7"/>
        </w:numPr>
        <w:spacing w:before="120" w:after="120" w:line="252" w:lineRule="auto"/>
        <w:ind w:right="461"/>
        <w:rPr>
          <w:rFonts w:ascii="Times New Roman" w:eastAsia="Arial" w:hAnsi="Times New Roman" w:cs="Times New Roman"/>
          <w:sz w:val="22"/>
          <w:szCs w:val="22"/>
        </w:rPr>
      </w:pPr>
      <w:r w:rsidRPr="00471912">
        <w:rPr>
          <w:rFonts w:ascii="Times New Roman" w:eastAsia="Arial" w:hAnsi="Times New Roman" w:cs="Times New Roman"/>
          <w:sz w:val="22"/>
          <w:szCs w:val="22"/>
        </w:rPr>
        <w:t>D</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2"/>
          <w:sz w:val="22"/>
          <w:szCs w:val="22"/>
        </w:rPr>
        <w:t>monstrate</w:t>
      </w:r>
      <w:r w:rsidRPr="00471912">
        <w:rPr>
          <w:rFonts w:ascii="Times New Roman" w:eastAsia="Arial" w:hAnsi="Times New Roman" w:cs="Times New Roman"/>
          <w:spacing w:val="-8"/>
          <w:sz w:val="22"/>
          <w:szCs w:val="22"/>
        </w:rPr>
        <w:t xml:space="preserve"> </w:t>
      </w:r>
      <w:r w:rsidRPr="00471912">
        <w:rPr>
          <w:rFonts w:ascii="Times New Roman" w:eastAsia="Arial" w:hAnsi="Times New Roman" w:cs="Times New Roman"/>
          <w:sz w:val="22"/>
          <w:szCs w:val="22"/>
        </w:rPr>
        <w:t xml:space="preserve">a </w:t>
      </w:r>
      <w:r w:rsidRPr="00471912">
        <w:rPr>
          <w:rFonts w:ascii="Times New Roman" w:eastAsia="Arial" w:hAnsi="Times New Roman" w:cs="Times New Roman"/>
          <w:spacing w:val="-2"/>
          <w:sz w:val="22"/>
          <w:szCs w:val="22"/>
        </w:rPr>
        <w:t>w</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rki</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g</w:t>
      </w:r>
      <w:r w:rsidRPr="00471912">
        <w:rPr>
          <w:rFonts w:ascii="Times New Roman" w:eastAsia="Arial" w:hAnsi="Times New Roman" w:cs="Times New Roman"/>
          <w:spacing w:val="-9"/>
          <w:sz w:val="22"/>
          <w:szCs w:val="22"/>
        </w:rPr>
        <w:t xml:space="preserve"> </w:t>
      </w:r>
      <w:r w:rsidRPr="00471912">
        <w:rPr>
          <w:rFonts w:ascii="Times New Roman" w:eastAsia="Arial" w:hAnsi="Times New Roman" w:cs="Times New Roman"/>
          <w:sz w:val="22"/>
          <w:szCs w:val="22"/>
        </w:rPr>
        <w:t>k</w:t>
      </w:r>
      <w:r w:rsidRPr="00471912">
        <w:rPr>
          <w:rFonts w:ascii="Times New Roman" w:eastAsia="Arial" w:hAnsi="Times New Roman" w:cs="Times New Roman"/>
          <w:spacing w:val="1"/>
          <w:sz w:val="22"/>
          <w:szCs w:val="22"/>
        </w:rPr>
        <w:t>no</w:t>
      </w:r>
      <w:r w:rsidRPr="00471912">
        <w:rPr>
          <w:rFonts w:ascii="Times New Roman" w:eastAsia="Arial" w:hAnsi="Times New Roman" w:cs="Times New Roman"/>
          <w:spacing w:val="-2"/>
          <w:sz w:val="22"/>
          <w:szCs w:val="22"/>
        </w:rPr>
        <w:t>w</w:t>
      </w:r>
      <w:r w:rsidRPr="00471912">
        <w:rPr>
          <w:rFonts w:ascii="Times New Roman" w:eastAsia="Arial" w:hAnsi="Times New Roman" w:cs="Times New Roman"/>
          <w:sz w:val="22"/>
          <w:szCs w:val="22"/>
        </w:rPr>
        <w:t>l</w:t>
      </w:r>
      <w:r w:rsidRPr="00471912">
        <w:rPr>
          <w:rFonts w:ascii="Times New Roman" w:eastAsia="Arial" w:hAnsi="Times New Roman" w:cs="Times New Roman"/>
          <w:spacing w:val="1"/>
          <w:sz w:val="22"/>
          <w:szCs w:val="22"/>
        </w:rPr>
        <w:t>ed</w:t>
      </w:r>
      <w:r w:rsidRPr="00471912">
        <w:rPr>
          <w:rFonts w:ascii="Times New Roman" w:eastAsia="Arial" w:hAnsi="Times New Roman" w:cs="Times New Roman"/>
          <w:spacing w:val="-1"/>
          <w:sz w:val="22"/>
          <w:szCs w:val="22"/>
        </w:rPr>
        <w:t>g</w:t>
      </w:r>
      <w:r w:rsidRPr="00471912">
        <w:rPr>
          <w:rFonts w:ascii="Times New Roman" w:eastAsia="Arial" w:hAnsi="Times New Roman" w:cs="Times New Roman"/>
          <w:sz w:val="22"/>
          <w:szCs w:val="22"/>
        </w:rPr>
        <w:t>e</w:t>
      </w:r>
      <w:r w:rsidRPr="00471912">
        <w:rPr>
          <w:rFonts w:ascii="Times New Roman" w:eastAsia="Arial" w:hAnsi="Times New Roman" w:cs="Times New Roman"/>
          <w:spacing w:val="-6"/>
          <w:sz w:val="22"/>
          <w:szCs w:val="22"/>
        </w:rPr>
        <w:t xml:space="preserve"> </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f</w:t>
      </w:r>
      <w:r w:rsidRPr="00471912">
        <w:rPr>
          <w:rFonts w:ascii="Times New Roman" w:eastAsia="Arial" w:hAnsi="Times New Roman" w:cs="Times New Roman"/>
          <w:spacing w:val="1"/>
          <w:sz w:val="22"/>
          <w:szCs w:val="22"/>
        </w:rPr>
        <w:t xml:space="preserve"> </w:t>
      </w:r>
      <w:r w:rsidRPr="00471912">
        <w:rPr>
          <w:rFonts w:ascii="Times New Roman" w:eastAsia="Arial" w:hAnsi="Times New Roman" w:cs="Times New Roman"/>
          <w:spacing w:val="-2"/>
          <w:sz w:val="22"/>
          <w:szCs w:val="22"/>
        </w:rPr>
        <w:t>t</w:t>
      </w:r>
      <w:r w:rsidRPr="00471912">
        <w:rPr>
          <w:rFonts w:ascii="Times New Roman" w:eastAsia="Arial" w:hAnsi="Times New Roman" w:cs="Times New Roman"/>
          <w:spacing w:val="1"/>
          <w:sz w:val="22"/>
          <w:szCs w:val="22"/>
        </w:rPr>
        <w:t>h</w:t>
      </w:r>
      <w:r w:rsidRPr="00471912">
        <w:rPr>
          <w:rFonts w:ascii="Times New Roman" w:eastAsia="Arial" w:hAnsi="Times New Roman" w:cs="Times New Roman"/>
          <w:sz w:val="22"/>
          <w:szCs w:val="22"/>
        </w:rPr>
        <w:t>e</w:t>
      </w:r>
      <w:r w:rsidRPr="00471912">
        <w:rPr>
          <w:rFonts w:ascii="Times New Roman" w:eastAsia="Arial" w:hAnsi="Times New Roman" w:cs="Times New Roman"/>
          <w:spacing w:val="-4"/>
          <w:sz w:val="22"/>
          <w:szCs w:val="22"/>
        </w:rPr>
        <w:t xml:space="preserve"> </w:t>
      </w:r>
      <w:r w:rsidRPr="00471912">
        <w:rPr>
          <w:rFonts w:ascii="Times New Roman" w:eastAsia="Arial" w:hAnsi="Times New Roman" w:cs="Times New Roman"/>
          <w:sz w:val="22"/>
          <w:szCs w:val="22"/>
        </w:rPr>
        <w:t>f</w:t>
      </w:r>
      <w:r w:rsidRPr="00471912">
        <w:rPr>
          <w:rFonts w:ascii="Times New Roman" w:eastAsia="Arial" w:hAnsi="Times New Roman" w:cs="Times New Roman"/>
          <w:spacing w:val="1"/>
          <w:sz w:val="22"/>
          <w:szCs w:val="22"/>
        </w:rPr>
        <w:t>u</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pacing w:val="1"/>
          <w:sz w:val="22"/>
          <w:szCs w:val="22"/>
        </w:rPr>
        <w:t>d</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pacing w:val="2"/>
          <w:sz w:val="22"/>
          <w:szCs w:val="22"/>
        </w:rPr>
        <w:t>m</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t</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z w:val="22"/>
          <w:szCs w:val="22"/>
        </w:rPr>
        <w:t>ls</w:t>
      </w:r>
      <w:r w:rsidRPr="00471912">
        <w:rPr>
          <w:rFonts w:ascii="Times New Roman" w:eastAsia="Arial" w:hAnsi="Times New Roman" w:cs="Times New Roman"/>
          <w:spacing w:val="-14"/>
          <w:sz w:val="22"/>
          <w:szCs w:val="22"/>
        </w:rPr>
        <w:t xml:space="preserve"> </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f</w:t>
      </w:r>
      <w:r w:rsidRPr="00471912">
        <w:rPr>
          <w:rFonts w:ascii="Times New Roman" w:eastAsia="Arial" w:hAnsi="Times New Roman" w:cs="Times New Roman"/>
          <w:spacing w:val="-1"/>
          <w:sz w:val="22"/>
          <w:szCs w:val="22"/>
        </w:rPr>
        <w:t xml:space="preserve"> </w:t>
      </w:r>
      <w:r w:rsidRPr="00471912">
        <w:rPr>
          <w:rFonts w:ascii="Times New Roman" w:eastAsia="Arial" w:hAnsi="Times New Roman" w:cs="Times New Roman"/>
          <w:sz w:val="22"/>
          <w:szCs w:val="22"/>
        </w:rPr>
        <w:t>risk</w:t>
      </w:r>
      <w:r w:rsidRPr="00471912">
        <w:rPr>
          <w:rFonts w:ascii="Times New Roman" w:eastAsia="Arial" w:hAnsi="Times New Roman" w:cs="Times New Roman"/>
          <w:spacing w:val="-4"/>
          <w:sz w:val="22"/>
          <w:szCs w:val="22"/>
        </w:rPr>
        <w:t xml:space="preserve"> </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ana</w:t>
      </w:r>
      <w:r w:rsidRPr="00471912">
        <w:rPr>
          <w:rFonts w:ascii="Times New Roman" w:eastAsia="Arial" w:hAnsi="Times New Roman" w:cs="Times New Roman"/>
          <w:spacing w:val="-1"/>
          <w:sz w:val="22"/>
          <w:szCs w:val="22"/>
        </w:rPr>
        <w:t>ge</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en</w:t>
      </w:r>
      <w:r w:rsidRPr="00471912">
        <w:rPr>
          <w:rFonts w:ascii="Times New Roman" w:eastAsia="Arial" w:hAnsi="Times New Roman" w:cs="Times New Roman"/>
          <w:sz w:val="22"/>
          <w:szCs w:val="22"/>
        </w:rPr>
        <w:t>t</w:t>
      </w:r>
      <w:r w:rsidRPr="00471912">
        <w:rPr>
          <w:rFonts w:ascii="Times New Roman" w:eastAsia="Arial" w:hAnsi="Times New Roman" w:cs="Times New Roman"/>
          <w:spacing w:val="-8"/>
          <w:sz w:val="22"/>
          <w:szCs w:val="22"/>
        </w:rPr>
        <w:t xml:space="preserve"> </w:t>
      </w:r>
      <w:r w:rsidRPr="00471912">
        <w:rPr>
          <w:rFonts w:ascii="Times New Roman" w:eastAsia="Arial" w:hAnsi="Times New Roman" w:cs="Times New Roman"/>
          <w:sz w:val="22"/>
          <w:szCs w:val="22"/>
        </w:rPr>
        <w:t>f</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 xml:space="preserve">r festivals and events </w:t>
      </w:r>
      <w:r w:rsidRPr="00471912">
        <w:rPr>
          <w:rFonts w:ascii="Times New Roman" w:eastAsia="Arial" w:hAnsi="Times New Roman" w:cs="Times New Roman"/>
          <w:spacing w:val="-1"/>
          <w:sz w:val="22"/>
          <w:szCs w:val="22"/>
        </w:rPr>
        <w:t>ba</w:t>
      </w:r>
      <w:r w:rsidRPr="00471912">
        <w:rPr>
          <w:rFonts w:ascii="Times New Roman" w:eastAsia="Arial" w:hAnsi="Times New Roman" w:cs="Times New Roman"/>
          <w:sz w:val="22"/>
          <w:szCs w:val="22"/>
        </w:rPr>
        <w:t>s</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d</w:t>
      </w:r>
      <w:r w:rsidRPr="00471912">
        <w:rPr>
          <w:rFonts w:ascii="Times New Roman" w:eastAsia="Arial" w:hAnsi="Times New Roman" w:cs="Times New Roman"/>
          <w:spacing w:val="-6"/>
          <w:sz w:val="22"/>
          <w:szCs w:val="22"/>
        </w:rPr>
        <w:t xml:space="preserve"> </w:t>
      </w:r>
      <w:r w:rsidRPr="00471912">
        <w:rPr>
          <w:rFonts w:ascii="Times New Roman" w:eastAsia="Arial" w:hAnsi="Times New Roman" w:cs="Times New Roman"/>
          <w:spacing w:val="-1"/>
          <w:sz w:val="22"/>
          <w:szCs w:val="22"/>
        </w:rPr>
        <w:t>o</w:t>
      </w:r>
      <w:r w:rsidRPr="00471912">
        <w:rPr>
          <w:rFonts w:ascii="Times New Roman" w:eastAsia="Arial" w:hAnsi="Times New Roman" w:cs="Times New Roman"/>
          <w:sz w:val="22"/>
          <w:szCs w:val="22"/>
        </w:rPr>
        <w:t>n</w:t>
      </w:r>
      <w:r w:rsidRPr="00471912">
        <w:rPr>
          <w:rFonts w:ascii="Times New Roman" w:eastAsia="Arial" w:hAnsi="Times New Roman" w:cs="Times New Roman"/>
          <w:spacing w:val="-2"/>
          <w:sz w:val="22"/>
          <w:szCs w:val="22"/>
        </w:rPr>
        <w:t xml:space="preserve"> </w:t>
      </w:r>
      <w:r w:rsidRPr="00471912">
        <w:rPr>
          <w:rFonts w:ascii="Times New Roman" w:eastAsia="Arial" w:hAnsi="Times New Roman" w:cs="Times New Roman"/>
          <w:sz w:val="22"/>
          <w:szCs w:val="22"/>
        </w:rPr>
        <w:t>I</w:t>
      </w:r>
      <w:r w:rsidRPr="00471912">
        <w:rPr>
          <w:rFonts w:ascii="Times New Roman" w:eastAsia="Arial" w:hAnsi="Times New Roman" w:cs="Times New Roman"/>
          <w:spacing w:val="-1"/>
          <w:sz w:val="22"/>
          <w:szCs w:val="22"/>
        </w:rPr>
        <w:t>S</w:t>
      </w:r>
      <w:r w:rsidRPr="00471912">
        <w:rPr>
          <w:rFonts w:ascii="Times New Roman" w:eastAsia="Arial" w:hAnsi="Times New Roman" w:cs="Times New Roman"/>
          <w:sz w:val="22"/>
          <w:szCs w:val="22"/>
        </w:rPr>
        <w:t>O</w:t>
      </w:r>
      <w:r w:rsidRPr="00471912">
        <w:rPr>
          <w:rFonts w:ascii="Times New Roman" w:eastAsia="Arial" w:hAnsi="Times New Roman" w:cs="Times New Roman"/>
          <w:spacing w:val="-3"/>
          <w:sz w:val="22"/>
          <w:szCs w:val="22"/>
        </w:rPr>
        <w:t xml:space="preserve"> </w:t>
      </w:r>
      <w:r w:rsidRPr="00471912">
        <w:rPr>
          <w:rFonts w:ascii="Times New Roman" w:eastAsia="Arial" w:hAnsi="Times New Roman" w:cs="Times New Roman"/>
          <w:spacing w:val="-1"/>
          <w:sz w:val="22"/>
          <w:szCs w:val="22"/>
        </w:rPr>
        <w:t>3</w:t>
      </w:r>
      <w:r w:rsidRPr="00471912">
        <w:rPr>
          <w:rFonts w:ascii="Times New Roman" w:eastAsia="Arial" w:hAnsi="Times New Roman" w:cs="Times New Roman"/>
          <w:spacing w:val="1"/>
          <w:sz w:val="22"/>
          <w:szCs w:val="22"/>
        </w:rPr>
        <w:t>10</w:t>
      </w:r>
      <w:r w:rsidRPr="00471912">
        <w:rPr>
          <w:rFonts w:ascii="Times New Roman" w:eastAsia="Arial" w:hAnsi="Times New Roman" w:cs="Times New Roman"/>
          <w:spacing w:val="-1"/>
          <w:sz w:val="22"/>
          <w:szCs w:val="22"/>
        </w:rPr>
        <w:t>0</w:t>
      </w:r>
      <w:r w:rsidRPr="00471912">
        <w:rPr>
          <w:rFonts w:ascii="Times New Roman" w:eastAsia="Arial" w:hAnsi="Times New Roman" w:cs="Times New Roman"/>
          <w:spacing w:val="1"/>
          <w:sz w:val="22"/>
          <w:szCs w:val="22"/>
        </w:rPr>
        <w:t>0</w:t>
      </w:r>
      <w:r w:rsidRPr="00471912">
        <w:rPr>
          <w:rFonts w:ascii="Times New Roman" w:eastAsia="Arial" w:hAnsi="Times New Roman" w:cs="Times New Roman"/>
          <w:sz w:val="22"/>
          <w:szCs w:val="22"/>
        </w:rPr>
        <w:t>:</w:t>
      </w:r>
      <w:r w:rsidRPr="00471912">
        <w:rPr>
          <w:rFonts w:ascii="Times New Roman" w:eastAsia="Arial" w:hAnsi="Times New Roman" w:cs="Times New Roman"/>
          <w:spacing w:val="-6"/>
          <w:sz w:val="22"/>
          <w:szCs w:val="22"/>
        </w:rPr>
        <w:t xml:space="preserve"> </w:t>
      </w:r>
      <w:r w:rsidRPr="00471912">
        <w:rPr>
          <w:rFonts w:ascii="Times New Roman" w:eastAsia="Arial" w:hAnsi="Times New Roman" w:cs="Times New Roman"/>
          <w:sz w:val="22"/>
          <w:szCs w:val="22"/>
        </w:rPr>
        <w:t>Ri</w:t>
      </w:r>
      <w:r w:rsidRPr="00471912">
        <w:rPr>
          <w:rFonts w:ascii="Times New Roman" w:eastAsia="Arial" w:hAnsi="Times New Roman" w:cs="Times New Roman"/>
          <w:spacing w:val="-2"/>
          <w:sz w:val="22"/>
          <w:szCs w:val="22"/>
        </w:rPr>
        <w:t>s</w:t>
      </w:r>
      <w:r w:rsidRPr="00471912">
        <w:rPr>
          <w:rFonts w:ascii="Times New Roman" w:eastAsia="Arial" w:hAnsi="Times New Roman" w:cs="Times New Roman"/>
          <w:sz w:val="22"/>
          <w:szCs w:val="22"/>
        </w:rPr>
        <w:t>k</w:t>
      </w:r>
      <w:r w:rsidRPr="00471912">
        <w:rPr>
          <w:rFonts w:ascii="Times New Roman" w:eastAsia="Arial" w:hAnsi="Times New Roman" w:cs="Times New Roman"/>
          <w:spacing w:val="-5"/>
          <w:sz w:val="22"/>
          <w:szCs w:val="22"/>
        </w:rPr>
        <w:t xml:space="preserve"> </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ana</w:t>
      </w:r>
      <w:r w:rsidRPr="00471912">
        <w:rPr>
          <w:rFonts w:ascii="Times New Roman" w:eastAsia="Arial" w:hAnsi="Times New Roman" w:cs="Times New Roman"/>
          <w:spacing w:val="-1"/>
          <w:sz w:val="22"/>
          <w:szCs w:val="22"/>
        </w:rPr>
        <w:t>g</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m</w:t>
      </w:r>
      <w:r w:rsidRPr="00471912">
        <w:rPr>
          <w:rFonts w:ascii="Times New Roman" w:eastAsia="Arial" w:hAnsi="Times New Roman" w:cs="Times New Roman"/>
          <w:spacing w:val="1"/>
          <w:sz w:val="22"/>
          <w:szCs w:val="22"/>
        </w:rPr>
        <w:t>en</w:t>
      </w:r>
      <w:r w:rsidRPr="00471912">
        <w:rPr>
          <w:rFonts w:ascii="Times New Roman" w:eastAsia="Arial" w:hAnsi="Times New Roman" w:cs="Times New Roman"/>
          <w:sz w:val="22"/>
          <w:szCs w:val="22"/>
        </w:rPr>
        <w:t>t</w:t>
      </w:r>
      <w:r w:rsidRPr="00471912">
        <w:rPr>
          <w:rFonts w:ascii="Times New Roman" w:eastAsia="Arial" w:hAnsi="Times New Roman" w:cs="Times New Roman"/>
          <w:spacing w:val="-9"/>
          <w:sz w:val="22"/>
          <w:szCs w:val="22"/>
        </w:rPr>
        <w:t xml:space="preserve"> </w:t>
      </w:r>
      <w:r w:rsidRPr="00471912">
        <w:rPr>
          <w:rFonts w:ascii="Times New Roman" w:eastAsia="Arial" w:hAnsi="Times New Roman" w:cs="Times New Roman"/>
          <w:sz w:val="22"/>
          <w:szCs w:val="22"/>
        </w:rPr>
        <w:t>–</w:t>
      </w:r>
      <w:r w:rsidRPr="00471912">
        <w:rPr>
          <w:rFonts w:ascii="Times New Roman" w:eastAsia="Arial" w:hAnsi="Times New Roman" w:cs="Times New Roman"/>
          <w:spacing w:val="1"/>
          <w:sz w:val="22"/>
          <w:szCs w:val="22"/>
        </w:rPr>
        <w:t xml:space="preserve"> </w:t>
      </w:r>
      <w:r w:rsidRPr="00471912">
        <w:rPr>
          <w:rFonts w:ascii="Times New Roman" w:eastAsia="Arial" w:hAnsi="Times New Roman" w:cs="Times New Roman"/>
          <w:spacing w:val="-1"/>
          <w:sz w:val="22"/>
          <w:szCs w:val="22"/>
        </w:rPr>
        <w:t>G</w:t>
      </w:r>
      <w:r w:rsidRPr="00471912">
        <w:rPr>
          <w:rFonts w:ascii="Times New Roman" w:eastAsia="Arial" w:hAnsi="Times New Roman" w:cs="Times New Roman"/>
          <w:spacing w:val="1"/>
          <w:sz w:val="22"/>
          <w:szCs w:val="22"/>
        </w:rPr>
        <w:t>u</w:t>
      </w:r>
      <w:r w:rsidRPr="00471912">
        <w:rPr>
          <w:rFonts w:ascii="Times New Roman" w:eastAsia="Arial" w:hAnsi="Times New Roman" w:cs="Times New Roman"/>
          <w:sz w:val="22"/>
          <w:szCs w:val="22"/>
        </w:rPr>
        <w:t>i</w:t>
      </w:r>
      <w:r w:rsidRPr="00471912">
        <w:rPr>
          <w:rFonts w:ascii="Times New Roman" w:eastAsia="Arial" w:hAnsi="Times New Roman" w:cs="Times New Roman"/>
          <w:spacing w:val="-1"/>
          <w:sz w:val="22"/>
          <w:szCs w:val="22"/>
        </w:rPr>
        <w:t>d</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li</w:t>
      </w:r>
      <w:r w:rsidRPr="00471912">
        <w:rPr>
          <w:rFonts w:ascii="Times New Roman" w:eastAsia="Arial" w:hAnsi="Times New Roman" w:cs="Times New Roman"/>
          <w:spacing w:val="1"/>
          <w:sz w:val="22"/>
          <w:szCs w:val="22"/>
        </w:rPr>
        <w:t>ne</w:t>
      </w:r>
      <w:r w:rsidRPr="00471912">
        <w:rPr>
          <w:rFonts w:ascii="Times New Roman" w:eastAsia="Arial" w:hAnsi="Times New Roman" w:cs="Times New Roman"/>
          <w:sz w:val="22"/>
          <w:szCs w:val="22"/>
        </w:rPr>
        <w:t>s</w:t>
      </w:r>
      <w:r w:rsidRPr="00471912">
        <w:rPr>
          <w:rFonts w:ascii="Times New Roman" w:eastAsia="Arial" w:hAnsi="Times New Roman" w:cs="Times New Roman"/>
          <w:spacing w:val="-11"/>
          <w:sz w:val="22"/>
          <w:szCs w:val="22"/>
        </w:rPr>
        <w:t xml:space="preserve"> </w:t>
      </w:r>
      <w:r w:rsidRPr="00471912">
        <w:rPr>
          <w:rFonts w:ascii="Times New Roman" w:eastAsia="Arial" w:hAnsi="Times New Roman" w:cs="Times New Roman"/>
          <w:spacing w:val="-1"/>
          <w:sz w:val="22"/>
          <w:szCs w:val="22"/>
        </w:rPr>
        <w:t>a</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 xml:space="preserve">d </w:t>
      </w:r>
      <w:r w:rsidRPr="00471912">
        <w:rPr>
          <w:rFonts w:ascii="Times New Roman" w:eastAsia="Arial" w:hAnsi="Times New Roman" w:cs="Times New Roman"/>
          <w:spacing w:val="1"/>
          <w:sz w:val="22"/>
          <w:szCs w:val="22"/>
        </w:rPr>
        <w:t>P</w:t>
      </w:r>
      <w:r w:rsidRPr="00471912">
        <w:rPr>
          <w:rFonts w:ascii="Times New Roman" w:eastAsia="Arial" w:hAnsi="Times New Roman" w:cs="Times New Roman"/>
          <w:sz w:val="22"/>
          <w:szCs w:val="22"/>
        </w:rPr>
        <w:t>ri</w:t>
      </w:r>
      <w:r w:rsidRPr="00471912">
        <w:rPr>
          <w:rFonts w:ascii="Times New Roman" w:eastAsia="Arial" w:hAnsi="Times New Roman" w:cs="Times New Roman"/>
          <w:spacing w:val="1"/>
          <w:sz w:val="22"/>
          <w:szCs w:val="22"/>
        </w:rPr>
        <w:t>n</w:t>
      </w:r>
      <w:r w:rsidRPr="00471912">
        <w:rPr>
          <w:rFonts w:ascii="Times New Roman" w:eastAsia="Arial" w:hAnsi="Times New Roman" w:cs="Times New Roman"/>
          <w:sz w:val="22"/>
          <w:szCs w:val="22"/>
        </w:rPr>
        <w:t>ci</w:t>
      </w:r>
      <w:r w:rsidRPr="00471912">
        <w:rPr>
          <w:rFonts w:ascii="Times New Roman" w:eastAsia="Arial" w:hAnsi="Times New Roman" w:cs="Times New Roman"/>
          <w:spacing w:val="1"/>
          <w:sz w:val="22"/>
          <w:szCs w:val="22"/>
        </w:rPr>
        <w:t>p</w:t>
      </w:r>
      <w:r w:rsidRPr="00471912">
        <w:rPr>
          <w:rFonts w:ascii="Times New Roman" w:eastAsia="Arial" w:hAnsi="Times New Roman" w:cs="Times New Roman"/>
          <w:sz w:val="22"/>
          <w:szCs w:val="22"/>
        </w:rPr>
        <w:t>l</w:t>
      </w:r>
      <w:r w:rsidRPr="00471912">
        <w:rPr>
          <w:rFonts w:ascii="Times New Roman" w:eastAsia="Arial" w:hAnsi="Times New Roman" w:cs="Times New Roman"/>
          <w:spacing w:val="1"/>
          <w:sz w:val="22"/>
          <w:szCs w:val="22"/>
        </w:rPr>
        <w:t>e</w:t>
      </w:r>
      <w:r w:rsidRPr="00471912">
        <w:rPr>
          <w:rFonts w:ascii="Times New Roman" w:eastAsia="Arial" w:hAnsi="Times New Roman" w:cs="Times New Roman"/>
          <w:sz w:val="22"/>
          <w:szCs w:val="22"/>
        </w:rPr>
        <w:t xml:space="preserve">s, and other industry best practice standards </w:t>
      </w:r>
    </w:p>
    <w:p w14:paraId="6E625851" w14:textId="77777777" w:rsidR="00877776" w:rsidRPr="00471912" w:rsidRDefault="00877776" w:rsidP="00877776">
      <w:pPr>
        <w:pStyle w:val="ListParagraph"/>
        <w:numPr>
          <w:ilvl w:val="0"/>
          <w:numId w:val="7"/>
        </w:numPr>
        <w:spacing w:before="120" w:after="120" w:line="252" w:lineRule="auto"/>
        <w:rPr>
          <w:rFonts w:ascii="Times New Roman" w:hAnsi="Times New Roman" w:cs="Times New Roman"/>
          <w:bCs/>
          <w:sz w:val="22"/>
          <w:szCs w:val="22"/>
        </w:rPr>
      </w:pPr>
      <w:r w:rsidRPr="00471912">
        <w:rPr>
          <w:rFonts w:ascii="Times New Roman" w:hAnsi="Times New Roman" w:cs="Times New Roman"/>
          <w:bCs/>
          <w:sz w:val="22"/>
          <w:szCs w:val="22"/>
        </w:rPr>
        <w:t>Develop an understanding of the relationship between risk management, safety and event security management, operational readiness and team preparedness for festivals and events</w:t>
      </w:r>
    </w:p>
    <w:p w14:paraId="7F0EFE8F" w14:textId="1602B7A0" w:rsidR="00B23C0B" w:rsidRPr="00471912" w:rsidRDefault="00852B8A" w:rsidP="00852B8A">
      <w:pPr>
        <w:pStyle w:val="ListParagraph"/>
        <w:widowControl w:val="0"/>
        <w:numPr>
          <w:ilvl w:val="1"/>
          <w:numId w:val="7"/>
        </w:numPr>
        <w:tabs>
          <w:tab w:val="left" w:pos="1440"/>
        </w:tabs>
        <w:autoSpaceDE w:val="0"/>
        <w:autoSpaceDN w:val="0"/>
        <w:adjustRightInd w:val="0"/>
        <w:spacing w:before="120" w:after="120"/>
        <w:ind w:left="1434" w:right="-720" w:hanging="357"/>
        <w:rPr>
          <w:rFonts w:ascii="Times New Roman" w:hAnsi="Times New Roman" w:cs="Times New Roman"/>
          <w:sz w:val="22"/>
          <w:szCs w:val="22"/>
        </w:rPr>
      </w:pPr>
      <w:r w:rsidRPr="00471912">
        <w:rPr>
          <w:rFonts w:ascii="Times New Roman" w:hAnsi="Times New Roman" w:cs="Times New Roman"/>
          <w:sz w:val="22"/>
          <w:szCs w:val="22"/>
        </w:rPr>
        <w:t>Explain</w:t>
      </w:r>
      <w:r w:rsidR="00447525" w:rsidRPr="00471912">
        <w:rPr>
          <w:rFonts w:ascii="Times New Roman" w:hAnsi="Times New Roman" w:cs="Times New Roman"/>
          <w:sz w:val="22"/>
          <w:szCs w:val="22"/>
        </w:rPr>
        <w:t xml:space="preserve"> the rationale for developing a</w:t>
      </w:r>
      <w:r w:rsidR="00A43DE5" w:rsidRPr="00471912">
        <w:rPr>
          <w:rFonts w:ascii="Times New Roman" w:hAnsi="Times New Roman" w:cs="Times New Roman"/>
          <w:sz w:val="22"/>
          <w:szCs w:val="22"/>
        </w:rPr>
        <w:t xml:space="preserve"> </w:t>
      </w:r>
      <w:r w:rsidR="005B6923" w:rsidRPr="00471912">
        <w:rPr>
          <w:rFonts w:ascii="Times New Roman" w:hAnsi="Times New Roman" w:cs="Times New Roman"/>
          <w:sz w:val="22"/>
          <w:szCs w:val="22"/>
        </w:rPr>
        <w:t xml:space="preserve">special </w:t>
      </w:r>
      <w:r w:rsidR="00A43DE5" w:rsidRPr="00471912">
        <w:rPr>
          <w:rFonts w:ascii="Times New Roman" w:hAnsi="Times New Roman" w:cs="Times New Roman"/>
          <w:sz w:val="22"/>
          <w:szCs w:val="22"/>
        </w:rPr>
        <w:t>event risk management strategy</w:t>
      </w:r>
      <w:r w:rsidR="00F45984" w:rsidRPr="00471912">
        <w:rPr>
          <w:rFonts w:ascii="Times New Roman" w:hAnsi="Times New Roman" w:cs="Times New Roman"/>
          <w:sz w:val="22"/>
          <w:szCs w:val="22"/>
        </w:rPr>
        <w:t>, the relationship with business objectives</w:t>
      </w:r>
      <w:r w:rsidR="00A43DE5" w:rsidRPr="00471912">
        <w:rPr>
          <w:rFonts w:ascii="Times New Roman" w:hAnsi="Times New Roman" w:cs="Times New Roman"/>
          <w:sz w:val="22"/>
          <w:szCs w:val="22"/>
        </w:rPr>
        <w:t xml:space="preserve"> and its importance as a critical success factor within the event planning cycle</w:t>
      </w:r>
    </w:p>
    <w:p w14:paraId="49A1B3DA" w14:textId="6A7877DD" w:rsidR="00AB4F56" w:rsidRPr="00471912" w:rsidRDefault="00AB4F56" w:rsidP="00AB4F56">
      <w:pPr>
        <w:pStyle w:val="ListParagraph"/>
        <w:widowControl w:val="0"/>
        <w:numPr>
          <w:ilvl w:val="1"/>
          <w:numId w:val="7"/>
        </w:numPr>
        <w:tabs>
          <w:tab w:val="left" w:pos="1440"/>
        </w:tabs>
        <w:autoSpaceDE w:val="0"/>
        <w:autoSpaceDN w:val="0"/>
        <w:adjustRightInd w:val="0"/>
        <w:spacing w:before="120" w:after="120"/>
        <w:ind w:left="1434" w:right="-720" w:hanging="357"/>
        <w:rPr>
          <w:rFonts w:ascii="Times New Roman" w:eastAsia="Arial" w:hAnsi="Times New Roman" w:cs="Times New Roman"/>
          <w:spacing w:val="-4"/>
          <w:sz w:val="22"/>
          <w:szCs w:val="22"/>
        </w:rPr>
      </w:pPr>
      <w:r w:rsidRPr="00471912">
        <w:rPr>
          <w:rFonts w:ascii="Times New Roman" w:eastAsia="Arial" w:hAnsi="Times New Roman" w:cs="Times New Roman"/>
          <w:spacing w:val="-4"/>
          <w:sz w:val="22"/>
          <w:szCs w:val="22"/>
        </w:rPr>
        <w:t xml:space="preserve">Understand the principles of organizational resilience, incident management and business continuity and their application within the festivals and events environment </w:t>
      </w:r>
    </w:p>
    <w:p w14:paraId="1EF5AA56" w14:textId="77777777" w:rsidR="00AB4F56" w:rsidRPr="00471912" w:rsidRDefault="00AB4F56" w:rsidP="00AB4F56">
      <w:pPr>
        <w:pStyle w:val="ListParagraph"/>
        <w:widowControl w:val="0"/>
        <w:numPr>
          <w:ilvl w:val="1"/>
          <w:numId w:val="7"/>
        </w:numPr>
        <w:tabs>
          <w:tab w:val="left" w:pos="1440"/>
        </w:tabs>
        <w:autoSpaceDE w:val="0"/>
        <w:autoSpaceDN w:val="0"/>
        <w:adjustRightInd w:val="0"/>
        <w:spacing w:before="120" w:after="120"/>
        <w:ind w:left="1434" w:right="-720" w:hanging="357"/>
        <w:rPr>
          <w:rFonts w:ascii="Times New Roman" w:eastAsia="Arial" w:hAnsi="Times New Roman" w:cs="Times New Roman"/>
          <w:spacing w:val="-4"/>
          <w:sz w:val="22"/>
          <w:szCs w:val="22"/>
        </w:rPr>
      </w:pPr>
      <w:r w:rsidRPr="00471912">
        <w:rPr>
          <w:rFonts w:ascii="Times New Roman" w:eastAsia="Arial" w:hAnsi="Times New Roman" w:cs="Times New Roman"/>
          <w:spacing w:val="-4"/>
          <w:sz w:val="22"/>
          <w:szCs w:val="22"/>
        </w:rPr>
        <w:t>Demonstrate an understanding of best practice guidelines and practical approaches to mitigate and manage event security and safety risks</w:t>
      </w:r>
    </w:p>
    <w:p w14:paraId="4E83376E" w14:textId="01DC38B4" w:rsidR="00AB4F56" w:rsidRPr="00471912" w:rsidRDefault="00AB4F56" w:rsidP="00AB4F56">
      <w:pPr>
        <w:pStyle w:val="ListParagraph"/>
        <w:widowControl w:val="0"/>
        <w:numPr>
          <w:ilvl w:val="1"/>
          <w:numId w:val="7"/>
        </w:numPr>
        <w:tabs>
          <w:tab w:val="left" w:pos="1440"/>
        </w:tabs>
        <w:autoSpaceDE w:val="0"/>
        <w:autoSpaceDN w:val="0"/>
        <w:adjustRightInd w:val="0"/>
        <w:spacing w:before="120" w:after="120"/>
        <w:ind w:left="1434" w:right="-720" w:hanging="357"/>
        <w:rPr>
          <w:rFonts w:ascii="Times New Roman" w:eastAsia="Arial" w:hAnsi="Times New Roman" w:cs="Times New Roman"/>
          <w:spacing w:val="-4"/>
          <w:sz w:val="22"/>
          <w:szCs w:val="22"/>
        </w:rPr>
      </w:pPr>
      <w:r w:rsidRPr="00471912">
        <w:rPr>
          <w:rFonts w:ascii="Times New Roman" w:eastAsia="Arial" w:hAnsi="Times New Roman" w:cs="Times New Roman"/>
          <w:spacing w:val="-4"/>
          <w:sz w:val="22"/>
          <w:szCs w:val="22"/>
        </w:rPr>
        <w:t>Develop an understanding of the principles for developing and facilitating risk based scenarios for tabletop exercises within an operational readiness program</w:t>
      </w:r>
    </w:p>
    <w:p w14:paraId="16FC3A02" w14:textId="049D4439" w:rsidR="00883BFB" w:rsidRPr="00471912" w:rsidRDefault="00883BFB" w:rsidP="00852B8A">
      <w:pPr>
        <w:pStyle w:val="ListParagraph"/>
        <w:widowControl w:val="0"/>
        <w:numPr>
          <w:ilvl w:val="1"/>
          <w:numId w:val="7"/>
        </w:numPr>
        <w:tabs>
          <w:tab w:val="left" w:pos="1440"/>
        </w:tabs>
        <w:autoSpaceDE w:val="0"/>
        <w:autoSpaceDN w:val="0"/>
        <w:adjustRightInd w:val="0"/>
        <w:spacing w:before="120" w:after="120"/>
        <w:ind w:left="1434" w:right="-720" w:hanging="357"/>
        <w:rPr>
          <w:rFonts w:ascii="Times New Roman" w:hAnsi="Times New Roman" w:cs="Times New Roman"/>
          <w:sz w:val="22"/>
          <w:szCs w:val="22"/>
        </w:rPr>
      </w:pPr>
      <w:r w:rsidRPr="00471912">
        <w:rPr>
          <w:rFonts w:ascii="Times New Roman" w:hAnsi="Times New Roman" w:cs="Times New Roman"/>
          <w:sz w:val="22"/>
          <w:szCs w:val="22"/>
        </w:rPr>
        <w:t>Briefing on Year 2 project activity for risk management &amp; practical group work</w:t>
      </w:r>
    </w:p>
    <w:p w14:paraId="0027E8ED" w14:textId="77777777" w:rsidR="00A93F5A" w:rsidRPr="00471912" w:rsidRDefault="00A93F5A" w:rsidP="00F059C7">
      <w:pPr>
        <w:widowControl w:val="0"/>
        <w:autoSpaceDE w:val="0"/>
        <w:autoSpaceDN w:val="0"/>
        <w:adjustRightInd w:val="0"/>
        <w:ind w:right="-720"/>
        <w:rPr>
          <w:rFonts w:ascii="Times New Roman" w:hAnsi="Times New Roman" w:cs="Times New Roman"/>
          <w:b/>
          <w:bCs/>
          <w:sz w:val="22"/>
          <w:u w:val="single"/>
        </w:rPr>
      </w:pPr>
    </w:p>
    <w:p w14:paraId="161F6E31" w14:textId="4B1FED1E" w:rsidR="00F059C7" w:rsidRPr="00471912" w:rsidRDefault="00B23ABF" w:rsidP="00F059C7">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u w:val="single"/>
        </w:rPr>
        <w:t xml:space="preserve">Revisiting </w:t>
      </w:r>
      <w:r w:rsidR="00F059C7" w:rsidRPr="00471912">
        <w:rPr>
          <w:rFonts w:ascii="Times New Roman" w:hAnsi="Times New Roman" w:cs="Times New Roman"/>
          <w:b/>
          <w:bCs/>
          <w:sz w:val="22"/>
          <w:u w:val="single"/>
        </w:rPr>
        <w:t>Risk Management</w:t>
      </w:r>
      <w:r w:rsidR="00A17604" w:rsidRPr="00471912">
        <w:rPr>
          <w:rFonts w:ascii="Times New Roman" w:hAnsi="Times New Roman" w:cs="Times New Roman"/>
          <w:b/>
          <w:bCs/>
          <w:sz w:val="22"/>
          <w:u w:val="single"/>
        </w:rPr>
        <w:t xml:space="preserve"> </w:t>
      </w:r>
      <w:r w:rsidR="00F059C7" w:rsidRPr="00471912">
        <w:rPr>
          <w:rFonts w:ascii="Times New Roman" w:hAnsi="Times New Roman" w:cs="Times New Roman"/>
          <w:b/>
          <w:bCs/>
          <w:sz w:val="22"/>
        </w:rPr>
        <w:tab/>
      </w:r>
      <w:r w:rsidR="00A121D4" w:rsidRPr="00471912">
        <w:rPr>
          <w:rFonts w:ascii="Times New Roman" w:hAnsi="Times New Roman" w:cs="Times New Roman"/>
          <w:b/>
          <w:bCs/>
          <w:sz w:val="22"/>
        </w:rPr>
        <w:tab/>
      </w:r>
      <w:r w:rsidR="00A121D4" w:rsidRPr="00471912">
        <w:rPr>
          <w:rFonts w:ascii="Times New Roman" w:hAnsi="Times New Roman" w:cs="Times New Roman"/>
          <w:b/>
          <w:bCs/>
          <w:sz w:val="22"/>
        </w:rPr>
        <w:tab/>
      </w:r>
      <w:r w:rsidR="00A121D4" w:rsidRPr="00471912">
        <w:rPr>
          <w:rFonts w:ascii="Times New Roman" w:hAnsi="Times New Roman" w:cs="Times New Roman"/>
          <w:b/>
          <w:bCs/>
          <w:sz w:val="22"/>
        </w:rPr>
        <w:tab/>
        <w:t xml:space="preserve"> </w:t>
      </w:r>
      <w:r w:rsidR="00A121D4" w:rsidRPr="00471912">
        <w:rPr>
          <w:rFonts w:ascii="Times New Roman" w:hAnsi="Times New Roman" w:cs="Times New Roman"/>
          <w:b/>
          <w:bCs/>
          <w:sz w:val="22"/>
        </w:rPr>
        <w:tab/>
      </w:r>
      <w:r w:rsidR="00852B8A" w:rsidRPr="00471912">
        <w:rPr>
          <w:rFonts w:ascii="Times New Roman" w:hAnsi="Times New Roman" w:cs="Times New Roman"/>
          <w:b/>
          <w:bCs/>
          <w:sz w:val="22"/>
        </w:rPr>
        <w:t xml:space="preserve">             </w:t>
      </w:r>
      <w:r w:rsidRPr="00471912">
        <w:rPr>
          <w:rFonts w:ascii="Times New Roman" w:hAnsi="Times New Roman" w:cs="Times New Roman"/>
          <w:b/>
          <w:bCs/>
          <w:sz w:val="22"/>
        </w:rPr>
        <w:t xml:space="preserve">      </w:t>
      </w:r>
      <w:r w:rsidR="00AB4F56" w:rsidRPr="00471912">
        <w:rPr>
          <w:rFonts w:ascii="Times New Roman" w:hAnsi="Times New Roman" w:cs="Times New Roman"/>
          <w:b/>
          <w:bCs/>
          <w:sz w:val="22"/>
        </w:rPr>
        <w:tab/>
      </w:r>
      <w:r w:rsidR="00AB4F56" w:rsidRPr="00471912">
        <w:rPr>
          <w:rFonts w:ascii="Times New Roman" w:hAnsi="Times New Roman" w:cs="Times New Roman"/>
          <w:b/>
          <w:bCs/>
          <w:sz w:val="22"/>
        </w:rPr>
        <w:tab/>
      </w:r>
      <w:r w:rsidR="0059647C" w:rsidRPr="00471912">
        <w:rPr>
          <w:rFonts w:ascii="Times New Roman" w:hAnsi="Times New Roman" w:cs="Times New Roman"/>
          <w:b/>
          <w:bCs/>
          <w:sz w:val="22"/>
        </w:rPr>
        <w:t xml:space="preserve">30 </w:t>
      </w:r>
      <w:r w:rsidR="00F059C7" w:rsidRPr="00471912">
        <w:rPr>
          <w:rFonts w:ascii="Times New Roman" w:hAnsi="Times New Roman" w:cs="Times New Roman"/>
          <w:b/>
          <w:bCs/>
          <w:sz w:val="22"/>
        </w:rPr>
        <w:t>minutes</w:t>
      </w:r>
      <w:r w:rsidR="00447525" w:rsidRPr="00471912">
        <w:rPr>
          <w:rFonts w:ascii="Times New Roman" w:hAnsi="Times New Roman" w:cs="Times New Roman"/>
          <w:b/>
          <w:bCs/>
          <w:sz w:val="22"/>
        </w:rPr>
        <w:t xml:space="preserve"> (8.10</w:t>
      </w:r>
      <w:r w:rsidR="00852B8A" w:rsidRPr="00471912">
        <w:rPr>
          <w:rFonts w:ascii="Times New Roman" w:hAnsi="Times New Roman" w:cs="Times New Roman"/>
          <w:b/>
          <w:bCs/>
          <w:sz w:val="22"/>
        </w:rPr>
        <w:t>am)</w:t>
      </w:r>
    </w:p>
    <w:p w14:paraId="4ED31A14" w14:textId="77777777" w:rsidR="00F059C7" w:rsidRPr="00471912" w:rsidRDefault="00F059C7" w:rsidP="00F059C7">
      <w:pPr>
        <w:widowControl w:val="0"/>
        <w:autoSpaceDE w:val="0"/>
        <w:autoSpaceDN w:val="0"/>
        <w:adjustRightInd w:val="0"/>
        <w:ind w:right="-720"/>
        <w:rPr>
          <w:rFonts w:ascii="Times New Roman" w:hAnsi="Times New Roman" w:cs="Times New Roman"/>
          <w:b/>
          <w:bCs/>
          <w:sz w:val="22"/>
        </w:rPr>
      </w:pPr>
    </w:p>
    <w:p w14:paraId="139C5607" w14:textId="56F44DBC" w:rsidR="00F059C7" w:rsidRPr="00471912" w:rsidRDefault="00F059C7" w:rsidP="00F059C7">
      <w:pPr>
        <w:pStyle w:val="ListParagraph"/>
        <w:widowControl w:val="0"/>
        <w:numPr>
          <w:ilvl w:val="0"/>
          <w:numId w:val="9"/>
        </w:numPr>
        <w:tabs>
          <w:tab w:val="left" w:pos="720"/>
        </w:tabs>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B</w:t>
      </w:r>
      <w:r w:rsidR="00B205DF" w:rsidRPr="00471912">
        <w:rPr>
          <w:rFonts w:ascii="Times New Roman" w:hAnsi="Times New Roman" w:cs="Times New Roman"/>
          <w:b/>
          <w:bCs/>
          <w:sz w:val="22"/>
        </w:rPr>
        <w:t xml:space="preserve">enchmarking current </w:t>
      </w:r>
      <w:r w:rsidR="004175BE" w:rsidRPr="00471912">
        <w:rPr>
          <w:rFonts w:ascii="Times New Roman" w:hAnsi="Times New Roman" w:cs="Times New Roman"/>
          <w:b/>
          <w:bCs/>
          <w:sz w:val="22"/>
        </w:rPr>
        <w:t>Risk Management Practices</w:t>
      </w:r>
      <w:r w:rsidR="00B205DF" w:rsidRPr="00471912">
        <w:rPr>
          <w:rFonts w:ascii="Times New Roman" w:hAnsi="Times New Roman" w:cs="Times New Roman"/>
          <w:b/>
          <w:bCs/>
          <w:sz w:val="22"/>
        </w:rPr>
        <w:t xml:space="preserve">: Ad Hoc vs Process Driven </w:t>
      </w:r>
    </w:p>
    <w:p w14:paraId="6F9D11A6" w14:textId="77777777" w:rsidR="00F059C7" w:rsidRPr="00471912" w:rsidRDefault="00F059C7" w:rsidP="00F059C7">
      <w:pPr>
        <w:pStyle w:val="ListParagraph"/>
        <w:widowControl w:val="0"/>
        <w:numPr>
          <w:ilvl w:val="2"/>
          <w:numId w:val="9"/>
        </w:numPr>
        <w:tabs>
          <w:tab w:val="left" w:pos="1440"/>
        </w:tabs>
        <w:autoSpaceDE w:val="0"/>
        <w:autoSpaceDN w:val="0"/>
        <w:adjustRightInd w:val="0"/>
        <w:ind w:right="-720"/>
        <w:rPr>
          <w:rFonts w:ascii="Times New Roman" w:hAnsi="Times New Roman" w:cs="Times New Roman"/>
          <w:bCs/>
          <w:sz w:val="22"/>
        </w:rPr>
      </w:pPr>
      <w:r w:rsidRPr="00471912">
        <w:rPr>
          <w:rFonts w:ascii="Times New Roman" w:hAnsi="Times New Roman" w:cs="Times New Roman"/>
          <w:bCs/>
          <w:sz w:val="22"/>
        </w:rPr>
        <w:t>What are we doing?</w:t>
      </w:r>
    </w:p>
    <w:p w14:paraId="77BAF59A" w14:textId="77777777" w:rsidR="00F059C7" w:rsidRPr="00471912" w:rsidRDefault="00F059C7" w:rsidP="00F059C7">
      <w:pPr>
        <w:pStyle w:val="ListParagraph"/>
        <w:widowControl w:val="0"/>
        <w:numPr>
          <w:ilvl w:val="2"/>
          <w:numId w:val="9"/>
        </w:numPr>
        <w:tabs>
          <w:tab w:val="left" w:pos="1440"/>
        </w:tabs>
        <w:autoSpaceDE w:val="0"/>
        <w:autoSpaceDN w:val="0"/>
        <w:adjustRightInd w:val="0"/>
        <w:ind w:right="-720"/>
        <w:rPr>
          <w:rFonts w:ascii="Times New Roman" w:hAnsi="Times New Roman" w:cs="Times New Roman"/>
          <w:bCs/>
          <w:sz w:val="22"/>
        </w:rPr>
      </w:pPr>
      <w:r w:rsidRPr="00471912">
        <w:rPr>
          <w:rFonts w:ascii="Times New Roman" w:hAnsi="Times New Roman" w:cs="Times New Roman"/>
          <w:bCs/>
          <w:sz w:val="22"/>
        </w:rPr>
        <w:t>How are we doing it?</w:t>
      </w:r>
    </w:p>
    <w:p w14:paraId="5A6D0F27" w14:textId="719F14C9" w:rsidR="00F059C7" w:rsidRPr="00471912" w:rsidRDefault="00F45984" w:rsidP="00F059C7">
      <w:pPr>
        <w:pStyle w:val="ListParagraph"/>
        <w:widowControl w:val="0"/>
        <w:numPr>
          <w:ilvl w:val="0"/>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b/>
          <w:sz w:val="22"/>
        </w:rPr>
        <w:t>Risk Management Framework and Governance</w:t>
      </w:r>
    </w:p>
    <w:p w14:paraId="24EB2EE6" w14:textId="0CAB1797" w:rsidR="00F059C7" w:rsidRPr="00471912" w:rsidRDefault="00F059C7" w:rsidP="00F059C7">
      <w:pPr>
        <w:pStyle w:val="ListParagraph"/>
        <w:widowControl w:val="0"/>
        <w:numPr>
          <w:ilvl w:val="2"/>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sz w:val="22"/>
        </w:rPr>
        <w:t>ISO 31000:2009 Risk Management</w:t>
      </w:r>
      <w:r w:rsidR="00B205DF" w:rsidRPr="00471912">
        <w:rPr>
          <w:rFonts w:ascii="Times New Roman" w:hAnsi="Times New Roman" w:cs="Times New Roman"/>
          <w:sz w:val="22"/>
        </w:rPr>
        <w:t xml:space="preserve"> – Principles and Guidelines</w:t>
      </w:r>
    </w:p>
    <w:p w14:paraId="6D72FE53" w14:textId="4ACC8719" w:rsidR="008B6E32" w:rsidRPr="00471912" w:rsidRDefault="00B205DF" w:rsidP="008B6E32">
      <w:pPr>
        <w:pStyle w:val="ListParagraph"/>
        <w:widowControl w:val="0"/>
        <w:numPr>
          <w:ilvl w:val="2"/>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sz w:val="22"/>
        </w:rPr>
        <w:t xml:space="preserve">The language of Risk </w:t>
      </w:r>
      <w:r w:rsidR="00F059C7" w:rsidRPr="00471912">
        <w:rPr>
          <w:rFonts w:ascii="Times New Roman" w:hAnsi="Times New Roman" w:cs="Times New Roman"/>
          <w:sz w:val="22"/>
        </w:rPr>
        <w:t>– Risk, Risk Management, Probability and Consequence</w:t>
      </w:r>
    </w:p>
    <w:p w14:paraId="6F93AF02" w14:textId="77777777" w:rsidR="00F059C7" w:rsidRPr="00471912" w:rsidRDefault="00F059C7" w:rsidP="00F059C7">
      <w:pPr>
        <w:pStyle w:val="ListParagraph"/>
        <w:widowControl w:val="0"/>
        <w:numPr>
          <w:ilvl w:val="0"/>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b/>
          <w:sz w:val="22"/>
        </w:rPr>
        <w:t xml:space="preserve">A Practical Approach to the </w:t>
      </w:r>
      <w:r w:rsidR="00B23ABF" w:rsidRPr="00471912">
        <w:rPr>
          <w:rFonts w:ascii="Times New Roman" w:hAnsi="Times New Roman" w:cs="Times New Roman"/>
          <w:b/>
          <w:sz w:val="22"/>
        </w:rPr>
        <w:t xml:space="preserve">Event </w:t>
      </w:r>
      <w:r w:rsidRPr="00471912">
        <w:rPr>
          <w:rFonts w:ascii="Times New Roman" w:hAnsi="Times New Roman" w:cs="Times New Roman"/>
          <w:b/>
          <w:sz w:val="22"/>
        </w:rPr>
        <w:t xml:space="preserve">Risk Management Process  </w:t>
      </w:r>
    </w:p>
    <w:p w14:paraId="0FADDF7C" w14:textId="77777777" w:rsidR="00A121D4" w:rsidRPr="00471912" w:rsidRDefault="00A121D4" w:rsidP="00143C2E">
      <w:pPr>
        <w:pStyle w:val="ListParagraph"/>
        <w:widowControl w:val="0"/>
        <w:numPr>
          <w:ilvl w:val="2"/>
          <w:numId w:val="10"/>
        </w:numPr>
        <w:tabs>
          <w:tab w:val="left" w:pos="2160"/>
        </w:tabs>
        <w:autoSpaceDE w:val="0"/>
        <w:autoSpaceDN w:val="0"/>
        <w:adjustRightInd w:val="0"/>
        <w:spacing w:before="40" w:after="40"/>
        <w:ind w:left="2154" w:right="-720" w:hanging="357"/>
        <w:rPr>
          <w:rFonts w:ascii="Times New Roman" w:hAnsi="Times New Roman" w:cs="Times New Roman"/>
          <w:b/>
          <w:sz w:val="22"/>
        </w:rPr>
      </w:pPr>
      <w:r w:rsidRPr="00471912">
        <w:rPr>
          <w:rFonts w:ascii="Times New Roman" w:hAnsi="Times New Roman" w:cs="Times New Roman"/>
          <w:sz w:val="22"/>
        </w:rPr>
        <w:t xml:space="preserve">Overview of the Risk Management Process </w:t>
      </w:r>
    </w:p>
    <w:p w14:paraId="1C633FFC" w14:textId="77777777" w:rsidR="008B6E32" w:rsidRPr="00471912" w:rsidRDefault="00A121D4" w:rsidP="00143C2E">
      <w:pPr>
        <w:pStyle w:val="ListParagraph"/>
        <w:widowControl w:val="0"/>
        <w:numPr>
          <w:ilvl w:val="2"/>
          <w:numId w:val="10"/>
        </w:numPr>
        <w:tabs>
          <w:tab w:val="left" w:pos="2160"/>
        </w:tabs>
        <w:autoSpaceDE w:val="0"/>
        <w:autoSpaceDN w:val="0"/>
        <w:adjustRightInd w:val="0"/>
        <w:spacing w:before="40" w:after="40"/>
        <w:ind w:left="2154" w:right="-720" w:hanging="357"/>
        <w:rPr>
          <w:rFonts w:ascii="Times New Roman" w:hAnsi="Times New Roman" w:cs="Times New Roman"/>
          <w:b/>
          <w:sz w:val="22"/>
        </w:rPr>
      </w:pPr>
      <w:r w:rsidRPr="00471912">
        <w:rPr>
          <w:rFonts w:ascii="Times New Roman" w:hAnsi="Times New Roman" w:cs="Times New Roman"/>
          <w:sz w:val="22"/>
        </w:rPr>
        <w:t xml:space="preserve">Risk Analysis </w:t>
      </w:r>
      <w:r w:rsidR="008B6E32" w:rsidRPr="00471912">
        <w:rPr>
          <w:rFonts w:ascii="Times New Roman" w:hAnsi="Times New Roman" w:cs="Times New Roman"/>
          <w:sz w:val="22"/>
        </w:rPr>
        <w:t>–</w:t>
      </w:r>
      <w:r w:rsidRPr="00471912">
        <w:rPr>
          <w:rFonts w:ascii="Times New Roman" w:hAnsi="Times New Roman" w:cs="Times New Roman"/>
          <w:sz w:val="22"/>
        </w:rPr>
        <w:t xml:space="preserve"> identifying and assessing the risk. </w:t>
      </w:r>
    </w:p>
    <w:p w14:paraId="269A7945" w14:textId="77777777" w:rsidR="00F059C7" w:rsidRPr="00471912" w:rsidRDefault="000E4378" w:rsidP="00F059C7">
      <w:pPr>
        <w:pStyle w:val="ListParagraph"/>
        <w:widowControl w:val="0"/>
        <w:numPr>
          <w:ilvl w:val="2"/>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sz w:val="22"/>
        </w:rPr>
        <w:t>Identifying and Defining Probability (Likelihood) Metrics</w:t>
      </w:r>
    </w:p>
    <w:p w14:paraId="0F2B13ED" w14:textId="77777777" w:rsidR="000E4378" w:rsidRPr="00471912" w:rsidRDefault="000E4378" w:rsidP="000E4378">
      <w:pPr>
        <w:pStyle w:val="ListParagraph"/>
        <w:widowControl w:val="0"/>
        <w:numPr>
          <w:ilvl w:val="2"/>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sz w:val="22"/>
        </w:rPr>
        <w:t>Identifying and Defining Consequence Metrics</w:t>
      </w:r>
    </w:p>
    <w:p w14:paraId="02A825FF" w14:textId="77777777" w:rsidR="00F059C7" w:rsidRPr="00471912" w:rsidRDefault="000E4378" w:rsidP="00F059C7">
      <w:pPr>
        <w:pStyle w:val="ListParagraph"/>
        <w:widowControl w:val="0"/>
        <w:numPr>
          <w:ilvl w:val="2"/>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sz w:val="22"/>
        </w:rPr>
        <w:t xml:space="preserve">Calculating the Risk Rating – how to quantify the level of risk utilizing likelihood and consequence metrics. </w:t>
      </w:r>
    </w:p>
    <w:p w14:paraId="07C65246" w14:textId="54D65CFE" w:rsidR="00F059C7" w:rsidRPr="00471912" w:rsidRDefault="00143C2E" w:rsidP="00F059C7">
      <w:pPr>
        <w:pStyle w:val="ListParagraph"/>
        <w:widowControl w:val="0"/>
        <w:numPr>
          <w:ilvl w:val="2"/>
          <w:numId w:val="10"/>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How to</w:t>
      </w:r>
      <w:r w:rsidR="004175BE" w:rsidRPr="00471912">
        <w:rPr>
          <w:rFonts w:ascii="Times New Roman" w:hAnsi="Times New Roman" w:cs="Times New Roman"/>
          <w:sz w:val="22"/>
        </w:rPr>
        <w:t xml:space="preserve"> produce a Risk Rating Matrix “</w:t>
      </w:r>
      <w:r w:rsidRPr="00471912">
        <w:rPr>
          <w:rFonts w:ascii="Times New Roman" w:hAnsi="Times New Roman" w:cs="Times New Roman"/>
          <w:sz w:val="22"/>
        </w:rPr>
        <w:t xml:space="preserve">Heat Map” </w:t>
      </w:r>
    </w:p>
    <w:p w14:paraId="5E4F0878" w14:textId="01A2DDB9" w:rsidR="00A17604" w:rsidRPr="00471912" w:rsidRDefault="00B205DF" w:rsidP="00F059C7">
      <w:pPr>
        <w:pStyle w:val="ListParagraph"/>
        <w:widowControl w:val="0"/>
        <w:numPr>
          <w:ilvl w:val="2"/>
          <w:numId w:val="10"/>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Barriers to the implementation of a successful Risk Management framework</w:t>
      </w:r>
    </w:p>
    <w:p w14:paraId="1904C78B" w14:textId="77777777" w:rsidR="00A17604" w:rsidRPr="00471912" w:rsidRDefault="00A17604" w:rsidP="00B23C0B">
      <w:pPr>
        <w:widowControl w:val="0"/>
        <w:autoSpaceDE w:val="0"/>
        <w:autoSpaceDN w:val="0"/>
        <w:adjustRightInd w:val="0"/>
        <w:ind w:right="-720"/>
        <w:rPr>
          <w:rFonts w:ascii="Times New Roman" w:hAnsi="Times New Roman" w:cs="Times New Roman"/>
          <w:b/>
          <w:bCs/>
          <w:sz w:val="22"/>
          <w:u w:val="single"/>
        </w:rPr>
      </w:pPr>
    </w:p>
    <w:p w14:paraId="6767CF86" w14:textId="26DA3CC3" w:rsidR="00B23C0B" w:rsidRPr="00471912" w:rsidRDefault="00C3372D" w:rsidP="00B23C0B">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u w:val="single"/>
        </w:rPr>
        <w:t>Identifying the “Top 20” Risks for Events</w:t>
      </w:r>
      <w:r w:rsidR="00A121D4" w:rsidRPr="00471912">
        <w:rPr>
          <w:rFonts w:ascii="Times New Roman" w:hAnsi="Times New Roman" w:cs="Times New Roman"/>
          <w:b/>
          <w:bCs/>
          <w:sz w:val="22"/>
          <w:u w:val="single"/>
        </w:rPr>
        <w:t xml:space="preserve"> – Group Work</w:t>
      </w:r>
      <w:r w:rsidR="00B23C0B" w:rsidRPr="00471912">
        <w:rPr>
          <w:rFonts w:ascii="Times New Roman" w:hAnsi="Times New Roman" w:cs="Times New Roman"/>
          <w:b/>
          <w:bCs/>
          <w:sz w:val="22"/>
        </w:rPr>
        <w:tab/>
      </w:r>
      <w:r w:rsidR="00B23C0B" w:rsidRPr="00471912">
        <w:rPr>
          <w:rFonts w:ascii="Times New Roman" w:hAnsi="Times New Roman" w:cs="Times New Roman"/>
          <w:b/>
          <w:bCs/>
          <w:sz w:val="22"/>
        </w:rPr>
        <w:tab/>
      </w:r>
      <w:r w:rsidR="00B23C0B" w:rsidRPr="00471912">
        <w:rPr>
          <w:rFonts w:ascii="Times New Roman" w:hAnsi="Times New Roman" w:cs="Times New Roman"/>
          <w:b/>
          <w:bCs/>
          <w:sz w:val="22"/>
        </w:rPr>
        <w:tab/>
      </w:r>
      <w:r w:rsidR="00852B8A" w:rsidRPr="00471912">
        <w:rPr>
          <w:rFonts w:ascii="Times New Roman" w:hAnsi="Times New Roman" w:cs="Times New Roman"/>
          <w:b/>
          <w:bCs/>
          <w:sz w:val="22"/>
        </w:rPr>
        <w:t>20</w:t>
      </w:r>
      <w:r w:rsidR="00B23C0B" w:rsidRPr="00471912">
        <w:rPr>
          <w:rFonts w:ascii="Times New Roman" w:hAnsi="Times New Roman" w:cs="Times New Roman"/>
          <w:b/>
          <w:bCs/>
          <w:sz w:val="22"/>
        </w:rPr>
        <w:t xml:space="preserve"> minutes</w:t>
      </w:r>
      <w:r w:rsidR="0059647C" w:rsidRPr="00471912">
        <w:rPr>
          <w:rFonts w:ascii="Times New Roman" w:hAnsi="Times New Roman" w:cs="Times New Roman"/>
          <w:b/>
          <w:bCs/>
          <w:sz w:val="22"/>
        </w:rPr>
        <w:t xml:space="preserve"> (8.40</w:t>
      </w:r>
      <w:r w:rsidR="00852B8A" w:rsidRPr="00471912">
        <w:rPr>
          <w:rFonts w:ascii="Times New Roman" w:hAnsi="Times New Roman" w:cs="Times New Roman"/>
          <w:b/>
          <w:bCs/>
          <w:sz w:val="22"/>
        </w:rPr>
        <w:t>am)</w:t>
      </w:r>
    </w:p>
    <w:p w14:paraId="5E832DB7" w14:textId="77777777" w:rsidR="007F2E80" w:rsidRPr="00471912" w:rsidRDefault="00C3372D" w:rsidP="00852B8A">
      <w:pPr>
        <w:widowControl w:val="0"/>
        <w:tabs>
          <w:tab w:val="left" w:pos="720"/>
        </w:tabs>
        <w:autoSpaceDE w:val="0"/>
        <w:autoSpaceDN w:val="0"/>
        <w:adjustRightInd w:val="0"/>
        <w:spacing w:before="120"/>
        <w:ind w:right="-720"/>
        <w:rPr>
          <w:rFonts w:ascii="Times New Roman" w:hAnsi="Times New Roman" w:cs="Times New Roman"/>
          <w:sz w:val="22"/>
        </w:rPr>
      </w:pPr>
      <w:r w:rsidRPr="00471912">
        <w:rPr>
          <w:rFonts w:ascii="Times New Roman" w:hAnsi="Times New Roman" w:cs="Times New Roman"/>
          <w:sz w:val="22"/>
        </w:rPr>
        <w:t xml:space="preserve">Participants in small groups will “brainstorm” what they perceive to </w:t>
      </w:r>
      <w:r w:rsidR="00F41B1E" w:rsidRPr="00471912">
        <w:rPr>
          <w:rFonts w:ascii="Times New Roman" w:hAnsi="Times New Roman" w:cs="Times New Roman"/>
          <w:sz w:val="22"/>
        </w:rPr>
        <w:t>be the top 20</w:t>
      </w:r>
      <w:r w:rsidRPr="00471912">
        <w:rPr>
          <w:rFonts w:ascii="Times New Roman" w:hAnsi="Times New Roman" w:cs="Times New Roman"/>
          <w:sz w:val="22"/>
        </w:rPr>
        <w:t xml:space="preserve"> risks that event organizers must identify in preparation for the operational delivery of their </w:t>
      </w:r>
      <w:r w:rsidR="00A121D4" w:rsidRPr="00471912">
        <w:rPr>
          <w:rFonts w:ascii="Times New Roman" w:hAnsi="Times New Roman" w:cs="Times New Roman"/>
          <w:sz w:val="22"/>
        </w:rPr>
        <w:t>event</w:t>
      </w:r>
      <w:r w:rsidR="00F41B1E" w:rsidRPr="00471912">
        <w:rPr>
          <w:rFonts w:ascii="Times New Roman" w:hAnsi="Times New Roman" w:cs="Times New Roman"/>
          <w:sz w:val="22"/>
        </w:rPr>
        <w:t xml:space="preserve">. </w:t>
      </w:r>
      <w:r w:rsidR="00A121D4" w:rsidRPr="00471912">
        <w:rPr>
          <w:rFonts w:ascii="Times New Roman" w:hAnsi="Times New Roman" w:cs="Times New Roman"/>
          <w:sz w:val="22"/>
        </w:rPr>
        <w:t xml:space="preserve"> </w:t>
      </w:r>
    </w:p>
    <w:p w14:paraId="14913215" w14:textId="3143AB85" w:rsidR="00B23C0B" w:rsidRPr="00471912" w:rsidRDefault="00F41B1E" w:rsidP="00852B8A">
      <w:pPr>
        <w:widowControl w:val="0"/>
        <w:tabs>
          <w:tab w:val="left" w:pos="720"/>
        </w:tabs>
        <w:autoSpaceDE w:val="0"/>
        <w:autoSpaceDN w:val="0"/>
        <w:adjustRightInd w:val="0"/>
        <w:spacing w:before="120"/>
        <w:ind w:right="-720"/>
        <w:rPr>
          <w:rFonts w:ascii="Times New Roman" w:hAnsi="Times New Roman" w:cs="Times New Roman"/>
          <w:b/>
          <w:bCs/>
          <w:sz w:val="22"/>
        </w:rPr>
      </w:pPr>
      <w:r w:rsidRPr="00471912">
        <w:rPr>
          <w:rFonts w:ascii="Times New Roman" w:hAnsi="Times New Roman" w:cs="Times New Roman"/>
          <w:sz w:val="22"/>
        </w:rPr>
        <w:t xml:space="preserve">This will be followed by </w:t>
      </w:r>
      <w:r w:rsidR="00366E0F" w:rsidRPr="00471912">
        <w:rPr>
          <w:rFonts w:ascii="Times New Roman" w:hAnsi="Times New Roman" w:cs="Times New Roman"/>
          <w:sz w:val="22"/>
        </w:rPr>
        <w:t>a</w:t>
      </w:r>
      <w:r w:rsidR="00C3372D" w:rsidRPr="00471912">
        <w:rPr>
          <w:rFonts w:ascii="Times New Roman" w:hAnsi="Times New Roman" w:cs="Times New Roman"/>
          <w:sz w:val="22"/>
        </w:rPr>
        <w:t xml:space="preserve"> facilitated review of the risks identified by the groups and</w:t>
      </w:r>
      <w:r w:rsidRPr="00471912">
        <w:rPr>
          <w:rFonts w:ascii="Times New Roman" w:hAnsi="Times New Roman" w:cs="Times New Roman"/>
          <w:sz w:val="22"/>
        </w:rPr>
        <w:t xml:space="preserve"> compared to the </w:t>
      </w:r>
      <w:r w:rsidR="00C3372D" w:rsidRPr="00471912">
        <w:rPr>
          <w:rFonts w:ascii="Times New Roman" w:hAnsi="Times New Roman" w:cs="Times New Roman"/>
          <w:sz w:val="22"/>
        </w:rPr>
        <w:t>top risks ide</w:t>
      </w:r>
      <w:r w:rsidR="00155F3B" w:rsidRPr="00471912">
        <w:rPr>
          <w:rFonts w:ascii="Times New Roman" w:hAnsi="Times New Roman" w:cs="Times New Roman"/>
          <w:sz w:val="22"/>
        </w:rPr>
        <w:t>ntified during a</w:t>
      </w:r>
      <w:r w:rsidR="00C3372D" w:rsidRPr="00471912">
        <w:rPr>
          <w:rFonts w:ascii="Times New Roman" w:hAnsi="Times New Roman" w:cs="Times New Roman"/>
          <w:sz w:val="22"/>
        </w:rPr>
        <w:t xml:space="preserve"> </w:t>
      </w:r>
      <w:r w:rsidR="00155F3B" w:rsidRPr="00471912">
        <w:rPr>
          <w:rFonts w:ascii="Times New Roman" w:hAnsi="Times New Roman" w:cs="Times New Roman"/>
          <w:sz w:val="22"/>
        </w:rPr>
        <w:t xml:space="preserve">recent industry survey. </w:t>
      </w:r>
    </w:p>
    <w:p w14:paraId="244E3BC0" w14:textId="77777777" w:rsidR="001675BB" w:rsidRPr="00471912" w:rsidRDefault="001675BB" w:rsidP="00852B8A">
      <w:pPr>
        <w:widowControl w:val="0"/>
        <w:autoSpaceDE w:val="0"/>
        <w:autoSpaceDN w:val="0"/>
        <w:adjustRightInd w:val="0"/>
        <w:spacing w:before="240" w:after="240"/>
        <w:ind w:right="-720"/>
        <w:rPr>
          <w:rFonts w:ascii="Times New Roman" w:hAnsi="Times New Roman" w:cs="Times New Roman"/>
          <w:b/>
          <w:bCs/>
          <w:sz w:val="22"/>
          <w:u w:val="single"/>
        </w:rPr>
      </w:pPr>
    </w:p>
    <w:p w14:paraId="5B37748A" w14:textId="77777777" w:rsidR="001675BB" w:rsidRPr="00471912" w:rsidRDefault="001675BB" w:rsidP="00852B8A">
      <w:pPr>
        <w:widowControl w:val="0"/>
        <w:autoSpaceDE w:val="0"/>
        <w:autoSpaceDN w:val="0"/>
        <w:adjustRightInd w:val="0"/>
        <w:spacing w:before="240" w:after="240"/>
        <w:ind w:right="-720"/>
        <w:rPr>
          <w:rFonts w:ascii="Times New Roman" w:hAnsi="Times New Roman" w:cs="Times New Roman"/>
          <w:b/>
          <w:bCs/>
          <w:sz w:val="22"/>
          <w:u w:val="single"/>
        </w:rPr>
      </w:pPr>
    </w:p>
    <w:p w14:paraId="213B0069" w14:textId="0A6837F5" w:rsidR="00852B8A" w:rsidRPr="00471912" w:rsidRDefault="00DF7A8B" w:rsidP="00852B8A">
      <w:pPr>
        <w:widowControl w:val="0"/>
        <w:autoSpaceDE w:val="0"/>
        <w:autoSpaceDN w:val="0"/>
        <w:adjustRightInd w:val="0"/>
        <w:spacing w:before="240" w:after="240"/>
        <w:ind w:right="-720"/>
        <w:rPr>
          <w:rFonts w:ascii="Times New Roman" w:hAnsi="Times New Roman" w:cs="Times New Roman"/>
          <w:b/>
          <w:bCs/>
          <w:sz w:val="22"/>
        </w:rPr>
      </w:pPr>
      <w:r w:rsidRPr="00471912">
        <w:rPr>
          <w:rFonts w:ascii="Times New Roman" w:hAnsi="Times New Roman" w:cs="Times New Roman"/>
          <w:b/>
          <w:bCs/>
          <w:sz w:val="22"/>
          <w:u w:val="single"/>
        </w:rPr>
        <w:lastRenderedPageBreak/>
        <w:t>The Nexus:</w:t>
      </w:r>
      <w:r w:rsidR="00852B8A" w:rsidRPr="00471912">
        <w:rPr>
          <w:rFonts w:ascii="Times New Roman" w:hAnsi="Times New Roman" w:cs="Times New Roman"/>
          <w:b/>
          <w:bCs/>
          <w:sz w:val="22"/>
          <w:u w:val="single"/>
        </w:rPr>
        <w:t xml:space="preserve"> Risk Management and Event Planning</w:t>
      </w:r>
      <w:r w:rsidRPr="00471912">
        <w:rPr>
          <w:rFonts w:ascii="Times New Roman" w:hAnsi="Times New Roman" w:cs="Times New Roman"/>
          <w:b/>
          <w:bCs/>
          <w:sz w:val="22"/>
          <w:u w:val="single"/>
        </w:rPr>
        <w:t xml:space="preserve"> Cycle</w:t>
      </w:r>
      <w:r w:rsidR="00852B8A" w:rsidRPr="00471912">
        <w:rPr>
          <w:rFonts w:ascii="Times New Roman" w:hAnsi="Times New Roman" w:cs="Times New Roman"/>
          <w:b/>
          <w:bCs/>
          <w:sz w:val="22"/>
        </w:rPr>
        <w:tab/>
      </w:r>
      <w:r w:rsidR="00023BD7" w:rsidRPr="00471912">
        <w:rPr>
          <w:rFonts w:ascii="Times New Roman" w:hAnsi="Times New Roman" w:cs="Times New Roman"/>
          <w:b/>
          <w:bCs/>
          <w:sz w:val="22"/>
        </w:rPr>
        <w:tab/>
      </w:r>
      <w:r w:rsidR="00023BD7" w:rsidRPr="00471912">
        <w:rPr>
          <w:rFonts w:ascii="Times New Roman" w:hAnsi="Times New Roman" w:cs="Times New Roman"/>
          <w:b/>
          <w:bCs/>
          <w:sz w:val="22"/>
        </w:rPr>
        <w:tab/>
        <w:t>15</w:t>
      </w:r>
      <w:r w:rsidR="00852B8A" w:rsidRPr="00471912">
        <w:rPr>
          <w:rFonts w:ascii="Times New Roman" w:hAnsi="Times New Roman" w:cs="Times New Roman"/>
          <w:b/>
          <w:bCs/>
          <w:sz w:val="22"/>
        </w:rPr>
        <w:t xml:space="preserve"> minutes</w:t>
      </w:r>
      <w:r w:rsidR="0059647C" w:rsidRPr="00471912">
        <w:rPr>
          <w:rFonts w:ascii="Times New Roman" w:hAnsi="Times New Roman" w:cs="Times New Roman"/>
          <w:b/>
          <w:bCs/>
          <w:sz w:val="22"/>
        </w:rPr>
        <w:t xml:space="preserve"> (9.00</w:t>
      </w:r>
      <w:r w:rsidR="00447525" w:rsidRPr="00471912">
        <w:rPr>
          <w:rFonts w:ascii="Times New Roman" w:hAnsi="Times New Roman" w:cs="Times New Roman"/>
          <w:b/>
          <w:bCs/>
          <w:sz w:val="22"/>
        </w:rPr>
        <w:t>am</w:t>
      </w:r>
      <w:r w:rsidR="00852B8A" w:rsidRPr="00471912">
        <w:rPr>
          <w:rFonts w:ascii="Times New Roman" w:hAnsi="Times New Roman" w:cs="Times New Roman"/>
          <w:b/>
          <w:bCs/>
          <w:sz w:val="22"/>
        </w:rPr>
        <w:t>)</w:t>
      </w:r>
    </w:p>
    <w:p w14:paraId="6F8B7922" w14:textId="77777777" w:rsidR="00DF7A8B" w:rsidRPr="00471912" w:rsidRDefault="00DF7A8B" w:rsidP="0059647C">
      <w:pPr>
        <w:widowControl w:val="0"/>
        <w:autoSpaceDE w:val="0"/>
        <w:autoSpaceDN w:val="0"/>
        <w:adjustRightInd w:val="0"/>
        <w:spacing w:before="240" w:after="240"/>
        <w:ind w:right="-720"/>
        <w:rPr>
          <w:rFonts w:ascii="Times New Roman" w:hAnsi="Times New Roman" w:cs="Times New Roman"/>
          <w:bCs/>
          <w:sz w:val="22"/>
        </w:rPr>
      </w:pPr>
      <w:r w:rsidRPr="00471912">
        <w:rPr>
          <w:rFonts w:ascii="Times New Roman" w:hAnsi="Times New Roman" w:cs="Times New Roman"/>
          <w:bCs/>
          <w:sz w:val="22"/>
        </w:rPr>
        <w:t>The Nexus………</w:t>
      </w:r>
      <w:r w:rsidRPr="00471912">
        <w:rPr>
          <w:rFonts w:ascii="Times New Roman" w:hAnsi="Times New Roman" w:cs="Times New Roman"/>
          <w:bCs/>
          <w:sz w:val="22"/>
        </w:rPr>
        <w:br/>
      </w:r>
      <w:r w:rsidRPr="00471912">
        <w:rPr>
          <w:rFonts w:ascii="Times New Roman" w:hAnsi="Times New Roman" w:cs="Times New Roman"/>
          <w:bCs/>
          <w:i/>
          <w:iCs/>
          <w:sz w:val="22"/>
        </w:rPr>
        <w:t>1. a connection between individuals or a link in a series; 2. a connected group; 3. a central focus</w:t>
      </w:r>
    </w:p>
    <w:p w14:paraId="54B30802" w14:textId="77777777" w:rsidR="00852B8A" w:rsidRPr="00471912" w:rsidRDefault="00852B8A" w:rsidP="00852B8A">
      <w:pPr>
        <w:pStyle w:val="ListParagraph"/>
        <w:widowControl w:val="0"/>
        <w:numPr>
          <w:ilvl w:val="0"/>
          <w:numId w:val="12"/>
        </w:numPr>
        <w:tabs>
          <w:tab w:val="left" w:pos="720"/>
        </w:tabs>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Risk Management Planning – Key Issues to Consider for Event Planners</w:t>
      </w:r>
    </w:p>
    <w:p w14:paraId="73471BE6" w14:textId="77777777" w:rsidR="00852B8A" w:rsidRPr="00471912" w:rsidRDefault="00852B8A" w:rsidP="00B23ABF">
      <w:pPr>
        <w:pStyle w:val="ListParagraph"/>
        <w:widowControl w:val="0"/>
        <w:numPr>
          <w:ilvl w:val="2"/>
          <w:numId w:val="10"/>
        </w:numPr>
        <w:tabs>
          <w:tab w:val="left" w:pos="2160"/>
        </w:tabs>
        <w:autoSpaceDE w:val="0"/>
        <w:autoSpaceDN w:val="0"/>
        <w:adjustRightInd w:val="0"/>
        <w:spacing w:before="120"/>
        <w:ind w:left="2154" w:right="-720" w:hanging="357"/>
        <w:rPr>
          <w:rFonts w:ascii="Times New Roman" w:hAnsi="Times New Roman" w:cs="Times New Roman"/>
          <w:sz w:val="22"/>
        </w:rPr>
      </w:pPr>
      <w:r w:rsidRPr="00471912">
        <w:rPr>
          <w:rFonts w:ascii="Times New Roman" w:hAnsi="Times New Roman" w:cs="Times New Roman"/>
          <w:sz w:val="22"/>
        </w:rPr>
        <w:t xml:space="preserve">Why Risk Management </w:t>
      </w:r>
      <w:r w:rsidR="00DF7A8B" w:rsidRPr="00471912">
        <w:rPr>
          <w:rFonts w:ascii="Times New Roman" w:hAnsi="Times New Roman" w:cs="Times New Roman"/>
          <w:sz w:val="22"/>
        </w:rPr>
        <w:t xml:space="preserve">strategies </w:t>
      </w:r>
      <w:r w:rsidRPr="00471912">
        <w:rPr>
          <w:rFonts w:ascii="Times New Roman" w:hAnsi="Times New Roman" w:cs="Times New Roman"/>
          <w:sz w:val="22"/>
        </w:rPr>
        <w:t>may fail during an event</w:t>
      </w:r>
    </w:p>
    <w:p w14:paraId="0A064B55" w14:textId="77777777" w:rsidR="00852B8A" w:rsidRPr="00471912" w:rsidRDefault="00852B8A" w:rsidP="00852B8A">
      <w:pPr>
        <w:pStyle w:val="ListParagraph"/>
        <w:widowControl w:val="0"/>
        <w:numPr>
          <w:ilvl w:val="0"/>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b/>
          <w:sz w:val="22"/>
        </w:rPr>
        <w:t>How do we incorporate Risk Management within the Event Planning Cycle</w:t>
      </w:r>
    </w:p>
    <w:p w14:paraId="2E84AA43" w14:textId="77777777" w:rsidR="00852B8A" w:rsidRPr="00471912" w:rsidRDefault="00852B8A" w:rsidP="00852B8A">
      <w:pPr>
        <w:pStyle w:val="ListParagraph"/>
        <w:widowControl w:val="0"/>
        <w:numPr>
          <w:ilvl w:val="2"/>
          <w:numId w:val="10"/>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 xml:space="preserve">People and Culture </w:t>
      </w:r>
    </w:p>
    <w:p w14:paraId="32849087" w14:textId="77777777" w:rsidR="00852B8A" w:rsidRPr="00471912" w:rsidRDefault="00852B8A" w:rsidP="00852B8A">
      <w:pPr>
        <w:pStyle w:val="ListParagraph"/>
        <w:widowControl w:val="0"/>
        <w:numPr>
          <w:ilvl w:val="2"/>
          <w:numId w:val="10"/>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Supporting the “Bottom Line”</w:t>
      </w:r>
    </w:p>
    <w:p w14:paraId="22A949C3" w14:textId="1DD15F14" w:rsidR="00144D01" w:rsidRPr="00471912" w:rsidRDefault="00B205DF" w:rsidP="00144D01">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BREAK</w:t>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0059647C" w:rsidRPr="00471912">
        <w:rPr>
          <w:rFonts w:ascii="Times New Roman" w:hAnsi="Times New Roman" w:cs="Times New Roman"/>
          <w:b/>
          <w:bCs/>
          <w:sz w:val="22"/>
        </w:rPr>
        <w:t>15</w:t>
      </w:r>
      <w:r w:rsidR="00144D01" w:rsidRPr="00471912">
        <w:rPr>
          <w:rFonts w:ascii="Times New Roman" w:hAnsi="Times New Roman" w:cs="Times New Roman"/>
          <w:b/>
          <w:bCs/>
          <w:sz w:val="22"/>
        </w:rPr>
        <w:t xml:space="preserve"> minutes</w:t>
      </w:r>
      <w:r w:rsidR="0059647C" w:rsidRPr="00471912">
        <w:rPr>
          <w:rFonts w:ascii="Times New Roman" w:hAnsi="Times New Roman" w:cs="Times New Roman"/>
          <w:b/>
          <w:bCs/>
          <w:sz w:val="22"/>
        </w:rPr>
        <w:t xml:space="preserve"> (9.15</w:t>
      </w:r>
      <w:r w:rsidR="00144D01" w:rsidRPr="00471912">
        <w:rPr>
          <w:rFonts w:ascii="Times New Roman" w:hAnsi="Times New Roman" w:cs="Times New Roman"/>
          <w:b/>
          <w:bCs/>
          <w:sz w:val="22"/>
        </w:rPr>
        <w:t>am)</w:t>
      </w:r>
    </w:p>
    <w:p w14:paraId="537F7297" w14:textId="77777777" w:rsidR="00144D01" w:rsidRPr="00471912" w:rsidRDefault="00144D01" w:rsidP="00144D01">
      <w:pPr>
        <w:widowControl w:val="0"/>
        <w:autoSpaceDE w:val="0"/>
        <w:autoSpaceDN w:val="0"/>
        <w:adjustRightInd w:val="0"/>
        <w:ind w:left="360" w:right="-720"/>
        <w:rPr>
          <w:rFonts w:ascii="Times New Roman" w:hAnsi="Times New Roman" w:cs="Times New Roman"/>
          <w:b/>
          <w:bCs/>
          <w:sz w:val="22"/>
          <w:u w:val="single"/>
        </w:rPr>
      </w:pPr>
    </w:p>
    <w:p w14:paraId="5B5BDFE6" w14:textId="4CF2C447" w:rsidR="00144D01" w:rsidRPr="00471912" w:rsidRDefault="00DF7A8B" w:rsidP="00144D01">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u w:val="single"/>
        </w:rPr>
        <w:t xml:space="preserve">Contingency Planning: </w:t>
      </w:r>
      <w:r w:rsidR="00AE029D" w:rsidRPr="00471912">
        <w:rPr>
          <w:rFonts w:ascii="Times New Roman" w:hAnsi="Times New Roman" w:cs="Times New Roman"/>
          <w:b/>
          <w:bCs/>
          <w:sz w:val="22"/>
          <w:u w:val="single"/>
        </w:rPr>
        <w:t xml:space="preserve">“What keeps you up at Night” </w:t>
      </w:r>
      <w:r w:rsidR="00AE029D" w:rsidRPr="00471912">
        <w:rPr>
          <w:rFonts w:ascii="Times New Roman" w:hAnsi="Times New Roman" w:cs="Times New Roman"/>
          <w:b/>
          <w:bCs/>
          <w:sz w:val="22"/>
        </w:rPr>
        <w:tab/>
      </w:r>
      <w:r w:rsidR="00AE029D" w:rsidRPr="00471912">
        <w:rPr>
          <w:rFonts w:ascii="Times New Roman" w:hAnsi="Times New Roman" w:cs="Times New Roman"/>
          <w:b/>
          <w:bCs/>
          <w:sz w:val="22"/>
        </w:rPr>
        <w:tab/>
      </w:r>
      <w:r w:rsidR="00AE029D" w:rsidRPr="00471912">
        <w:rPr>
          <w:rFonts w:ascii="Times New Roman" w:hAnsi="Times New Roman" w:cs="Times New Roman"/>
          <w:b/>
          <w:bCs/>
          <w:sz w:val="22"/>
        </w:rPr>
        <w:tab/>
      </w:r>
      <w:r w:rsidR="00877776" w:rsidRPr="00471912">
        <w:rPr>
          <w:rFonts w:ascii="Times New Roman" w:hAnsi="Times New Roman" w:cs="Times New Roman"/>
          <w:b/>
          <w:bCs/>
          <w:sz w:val="22"/>
        </w:rPr>
        <w:t xml:space="preserve">30 </w:t>
      </w:r>
      <w:r w:rsidR="00144D01" w:rsidRPr="00471912">
        <w:rPr>
          <w:rFonts w:ascii="Times New Roman" w:hAnsi="Times New Roman" w:cs="Times New Roman"/>
          <w:b/>
          <w:bCs/>
          <w:sz w:val="22"/>
        </w:rPr>
        <w:t>minutes</w:t>
      </w:r>
      <w:r w:rsidR="00B205DF" w:rsidRPr="00471912">
        <w:rPr>
          <w:rFonts w:ascii="Times New Roman" w:hAnsi="Times New Roman" w:cs="Times New Roman"/>
          <w:b/>
          <w:bCs/>
          <w:sz w:val="22"/>
        </w:rPr>
        <w:t xml:space="preserve"> (9.</w:t>
      </w:r>
      <w:r w:rsidR="0059647C" w:rsidRPr="00471912">
        <w:rPr>
          <w:rFonts w:ascii="Times New Roman" w:hAnsi="Times New Roman" w:cs="Times New Roman"/>
          <w:b/>
          <w:bCs/>
          <w:sz w:val="22"/>
        </w:rPr>
        <w:t>30</w:t>
      </w:r>
      <w:r w:rsidR="00144D01" w:rsidRPr="00471912">
        <w:rPr>
          <w:rFonts w:ascii="Times New Roman" w:hAnsi="Times New Roman" w:cs="Times New Roman"/>
          <w:b/>
          <w:bCs/>
          <w:sz w:val="22"/>
        </w:rPr>
        <w:t>am)</w:t>
      </w:r>
    </w:p>
    <w:p w14:paraId="6EA95A9C" w14:textId="77777777" w:rsidR="00144D01" w:rsidRPr="00471912" w:rsidRDefault="00CD3C55" w:rsidP="00057B98">
      <w:pPr>
        <w:widowControl w:val="0"/>
        <w:tabs>
          <w:tab w:val="left" w:pos="720"/>
        </w:tabs>
        <w:autoSpaceDE w:val="0"/>
        <w:autoSpaceDN w:val="0"/>
        <w:adjustRightInd w:val="0"/>
        <w:spacing w:before="120" w:after="120"/>
        <w:ind w:right="-720"/>
        <w:rPr>
          <w:rFonts w:ascii="Times New Roman" w:hAnsi="Times New Roman" w:cs="Times New Roman"/>
          <w:b/>
          <w:bCs/>
          <w:sz w:val="22"/>
        </w:rPr>
      </w:pPr>
      <w:r w:rsidRPr="00471912">
        <w:rPr>
          <w:rFonts w:ascii="Times New Roman" w:hAnsi="Times New Roman" w:cs="Times New Roman"/>
          <w:b/>
          <w:bCs/>
          <w:sz w:val="22"/>
        </w:rPr>
        <w:t>Contingency Plans</w:t>
      </w:r>
    </w:p>
    <w:p w14:paraId="72060DA0" w14:textId="77777777" w:rsidR="00144D01" w:rsidRPr="00471912" w:rsidRDefault="00CC6673" w:rsidP="00144D01">
      <w:pPr>
        <w:pStyle w:val="ListParagraph"/>
        <w:widowControl w:val="0"/>
        <w:numPr>
          <w:ilvl w:val="0"/>
          <w:numId w:val="10"/>
        </w:numPr>
        <w:tabs>
          <w:tab w:val="left" w:pos="1440"/>
        </w:tabs>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The Nexus</w:t>
      </w:r>
      <w:r w:rsidR="00CD3C55" w:rsidRPr="00471912">
        <w:rPr>
          <w:rFonts w:ascii="Times New Roman" w:hAnsi="Times New Roman" w:cs="Times New Roman"/>
          <w:b/>
          <w:bCs/>
          <w:sz w:val="22"/>
        </w:rPr>
        <w:t xml:space="preserve"> between Risk Management &amp; Contingency Planning</w:t>
      </w:r>
    </w:p>
    <w:p w14:paraId="6D45B62C" w14:textId="77777777" w:rsidR="00CC6673" w:rsidRPr="00471912" w:rsidRDefault="00CC6673" w:rsidP="00144D01">
      <w:pPr>
        <w:pStyle w:val="ListParagraph"/>
        <w:widowControl w:val="0"/>
        <w:numPr>
          <w:ilvl w:val="2"/>
          <w:numId w:val="11"/>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Linking contingency planning to the event Risk Management Plan</w:t>
      </w:r>
    </w:p>
    <w:p w14:paraId="266AAA5A" w14:textId="77777777" w:rsidR="00DE6FD1" w:rsidRPr="00471912" w:rsidRDefault="00DE6FD1" w:rsidP="00DE6FD1">
      <w:pPr>
        <w:pStyle w:val="ListParagraph"/>
        <w:widowControl w:val="0"/>
        <w:numPr>
          <w:ilvl w:val="0"/>
          <w:numId w:val="11"/>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b/>
          <w:sz w:val="22"/>
        </w:rPr>
        <w:t>Contingency Plans</w:t>
      </w:r>
    </w:p>
    <w:p w14:paraId="6515F59E" w14:textId="77777777" w:rsidR="00144D01" w:rsidRPr="00471912" w:rsidRDefault="00CC6673" w:rsidP="00144D01">
      <w:pPr>
        <w:pStyle w:val="ListParagraph"/>
        <w:widowControl w:val="0"/>
        <w:numPr>
          <w:ilvl w:val="2"/>
          <w:numId w:val="11"/>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 xml:space="preserve">What are </w:t>
      </w:r>
      <w:r w:rsidR="008D28E2" w:rsidRPr="00471912">
        <w:rPr>
          <w:rFonts w:ascii="Times New Roman" w:hAnsi="Times New Roman" w:cs="Times New Roman"/>
          <w:sz w:val="22"/>
        </w:rPr>
        <w:t>Contingency Plan</w:t>
      </w:r>
      <w:r w:rsidRPr="00471912">
        <w:rPr>
          <w:rFonts w:ascii="Times New Roman" w:hAnsi="Times New Roman" w:cs="Times New Roman"/>
          <w:sz w:val="22"/>
        </w:rPr>
        <w:t>s</w:t>
      </w:r>
      <w:r w:rsidR="008D28E2" w:rsidRPr="00471912">
        <w:rPr>
          <w:rFonts w:ascii="Times New Roman" w:hAnsi="Times New Roman" w:cs="Times New Roman"/>
          <w:sz w:val="22"/>
        </w:rPr>
        <w:t xml:space="preserve"> &amp; Why do I need them? </w:t>
      </w:r>
    </w:p>
    <w:p w14:paraId="167C8DB6" w14:textId="77777777" w:rsidR="00144D01" w:rsidRPr="00471912" w:rsidRDefault="00DE6FD1" w:rsidP="00144D01">
      <w:pPr>
        <w:pStyle w:val="ListParagraph"/>
        <w:widowControl w:val="0"/>
        <w:numPr>
          <w:ilvl w:val="2"/>
          <w:numId w:val="11"/>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K</w:t>
      </w:r>
      <w:r w:rsidR="00CC6673" w:rsidRPr="00471912">
        <w:rPr>
          <w:rFonts w:ascii="Times New Roman" w:hAnsi="Times New Roman" w:cs="Times New Roman"/>
          <w:sz w:val="22"/>
        </w:rPr>
        <w:t xml:space="preserve">ey elements of a good Contingency Plan </w:t>
      </w:r>
    </w:p>
    <w:p w14:paraId="43553464" w14:textId="77777777" w:rsidR="00DE6FD1" w:rsidRPr="00471912" w:rsidRDefault="00DE6FD1" w:rsidP="00144D01">
      <w:pPr>
        <w:pStyle w:val="ListParagraph"/>
        <w:widowControl w:val="0"/>
        <w:numPr>
          <w:ilvl w:val="2"/>
          <w:numId w:val="11"/>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 xml:space="preserve">I have a Contingency Plan – now what? </w:t>
      </w:r>
    </w:p>
    <w:p w14:paraId="36C7BFCA" w14:textId="77777777" w:rsidR="00DE6FD1" w:rsidRPr="00471912" w:rsidRDefault="00582034" w:rsidP="00B23ABF">
      <w:pPr>
        <w:pStyle w:val="ListParagraph"/>
        <w:widowControl w:val="0"/>
        <w:numPr>
          <w:ilvl w:val="0"/>
          <w:numId w:val="10"/>
        </w:numPr>
        <w:tabs>
          <w:tab w:val="left" w:pos="1440"/>
        </w:tabs>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 xml:space="preserve">Group Discussion on </w:t>
      </w:r>
      <w:r w:rsidR="00DE6FD1" w:rsidRPr="00471912">
        <w:rPr>
          <w:rFonts w:ascii="Times New Roman" w:hAnsi="Times New Roman" w:cs="Times New Roman"/>
          <w:b/>
          <w:bCs/>
          <w:sz w:val="22"/>
        </w:rPr>
        <w:t>Contingency Plans</w:t>
      </w:r>
      <w:r w:rsidR="00B23ABF" w:rsidRPr="00471912">
        <w:rPr>
          <w:rFonts w:ascii="Times New Roman" w:hAnsi="Times New Roman" w:cs="Times New Roman"/>
          <w:b/>
          <w:bCs/>
          <w:sz w:val="22"/>
        </w:rPr>
        <w:t xml:space="preserve"> - </w:t>
      </w:r>
      <w:r w:rsidR="00DE6FD1" w:rsidRPr="00471912">
        <w:rPr>
          <w:rFonts w:ascii="Times New Roman" w:hAnsi="Times New Roman" w:cs="Times New Roman"/>
          <w:bCs/>
          <w:sz w:val="22"/>
        </w:rPr>
        <w:t xml:space="preserve">A facilitated discussion based on attendee experiences </w:t>
      </w:r>
      <w:r w:rsidR="00A93F5A" w:rsidRPr="00471912">
        <w:rPr>
          <w:rFonts w:ascii="Times New Roman" w:hAnsi="Times New Roman" w:cs="Times New Roman"/>
          <w:bCs/>
          <w:sz w:val="22"/>
        </w:rPr>
        <w:t xml:space="preserve">regarding the </w:t>
      </w:r>
      <w:r w:rsidR="00DE6FD1" w:rsidRPr="00471912">
        <w:rPr>
          <w:rFonts w:ascii="Times New Roman" w:hAnsi="Times New Roman" w:cs="Times New Roman"/>
          <w:bCs/>
          <w:sz w:val="22"/>
        </w:rPr>
        <w:t>implementation of Contingency Plans during an incident or crisis</w:t>
      </w:r>
    </w:p>
    <w:p w14:paraId="28156B98" w14:textId="77777777" w:rsidR="00144D01" w:rsidRPr="00471912" w:rsidRDefault="00CC6673" w:rsidP="00144D01">
      <w:pPr>
        <w:pStyle w:val="ListParagraph"/>
        <w:widowControl w:val="0"/>
        <w:numPr>
          <w:ilvl w:val="0"/>
          <w:numId w:val="10"/>
        </w:numPr>
        <w:tabs>
          <w:tab w:val="left" w:pos="1440"/>
        </w:tabs>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rPr>
        <w:t>Case Study from the London 2012 Olympic Games</w:t>
      </w:r>
      <w:r w:rsidR="00DE6FD1" w:rsidRPr="00471912">
        <w:rPr>
          <w:rFonts w:ascii="Times New Roman" w:hAnsi="Times New Roman" w:cs="Times New Roman"/>
          <w:b/>
          <w:bCs/>
          <w:sz w:val="22"/>
        </w:rPr>
        <w:t xml:space="preserve"> “The Security Staffing Crisis”</w:t>
      </w:r>
      <w:r w:rsidR="00DE6FD1" w:rsidRPr="00471912">
        <w:rPr>
          <w:rFonts w:ascii="Times New Roman" w:hAnsi="Times New Roman" w:cs="Times New Roman"/>
          <w:bCs/>
          <w:sz w:val="22"/>
        </w:rPr>
        <w:t xml:space="preserve"> – how the London 2012 Security &amp; Resilience Department and its Security Partners responded to the G4S staffing shortfall 14 days before the Opening Ceremony</w:t>
      </w:r>
      <w:r w:rsidR="00B23ABF" w:rsidRPr="00471912">
        <w:rPr>
          <w:rFonts w:ascii="Times New Roman" w:hAnsi="Times New Roman" w:cs="Times New Roman"/>
          <w:bCs/>
          <w:sz w:val="22"/>
        </w:rPr>
        <w:t>.</w:t>
      </w:r>
    </w:p>
    <w:p w14:paraId="58CD7D6F" w14:textId="77777777" w:rsidR="00CC6673" w:rsidRPr="00471912" w:rsidRDefault="00DF7A8B" w:rsidP="001977FA">
      <w:pPr>
        <w:pStyle w:val="ListParagraph"/>
        <w:widowControl w:val="0"/>
        <w:numPr>
          <w:ilvl w:val="0"/>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b/>
          <w:bCs/>
          <w:sz w:val="22"/>
        </w:rPr>
        <w:t xml:space="preserve">Preparing </w:t>
      </w:r>
      <w:r w:rsidR="00AF3F7C" w:rsidRPr="00471912">
        <w:rPr>
          <w:rFonts w:ascii="Times New Roman" w:hAnsi="Times New Roman" w:cs="Times New Roman"/>
          <w:b/>
          <w:bCs/>
          <w:sz w:val="22"/>
        </w:rPr>
        <w:t>your Team for the Unexpected!</w:t>
      </w:r>
      <w:r w:rsidR="00A17604" w:rsidRPr="00471912">
        <w:rPr>
          <w:rFonts w:ascii="Times New Roman" w:hAnsi="Times New Roman" w:cs="Times New Roman"/>
          <w:b/>
          <w:bCs/>
          <w:sz w:val="22"/>
        </w:rPr>
        <w:tab/>
      </w:r>
      <w:r w:rsidR="00A17604" w:rsidRPr="00471912">
        <w:rPr>
          <w:rFonts w:ascii="Times New Roman" w:hAnsi="Times New Roman" w:cs="Times New Roman"/>
          <w:b/>
          <w:bCs/>
          <w:sz w:val="22"/>
        </w:rPr>
        <w:tab/>
      </w:r>
      <w:r w:rsidR="00A17604" w:rsidRPr="00471912">
        <w:rPr>
          <w:rFonts w:ascii="Times New Roman" w:hAnsi="Times New Roman" w:cs="Times New Roman"/>
          <w:b/>
          <w:bCs/>
          <w:sz w:val="22"/>
        </w:rPr>
        <w:tab/>
      </w:r>
      <w:r w:rsidR="00A17604" w:rsidRPr="00471912">
        <w:rPr>
          <w:rFonts w:ascii="Times New Roman" w:hAnsi="Times New Roman" w:cs="Times New Roman"/>
          <w:b/>
          <w:bCs/>
          <w:sz w:val="22"/>
        </w:rPr>
        <w:tab/>
      </w:r>
      <w:r w:rsidR="00AF3F7C" w:rsidRPr="00471912">
        <w:rPr>
          <w:rFonts w:ascii="Times New Roman" w:hAnsi="Times New Roman" w:cs="Times New Roman"/>
          <w:b/>
          <w:bCs/>
          <w:sz w:val="22"/>
        </w:rPr>
        <w:t xml:space="preserve">        </w:t>
      </w:r>
    </w:p>
    <w:p w14:paraId="5E51F5A5" w14:textId="12C8083D" w:rsidR="001977FA" w:rsidRPr="00471912" w:rsidRDefault="001977FA" w:rsidP="00CC6673">
      <w:pPr>
        <w:pStyle w:val="ListParagraph"/>
        <w:widowControl w:val="0"/>
        <w:numPr>
          <w:ilvl w:val="2"/>
          <w:numId w:val="10"/>
        </w:numPr>
        <w:tabs>
          <w:tab w:val="left" w:pos="2160"/>
        </w:tabs>
        <w:autoSpaceDE w:val="0"/>
        <w:autoSpaceDN w:val="0"/>
        <w:adjustRightInd w:val="0"/>
        <w:ind w:right="-720"/>
        <w:rPr>
          <w:rFonts w:ascii="Times New Roman" w:hAnsi="Times New Roman" w:cs="Times New Roman"/>
          <w:b/>
          <w:sz w:val="22"/>
        </w:rPr>
      </w:pPr>
      <w:r w:rsidRPr="00471912">
        <w:rPr>
          <w:rFonts w:ascii="Times New Roman" w:hAnsi="Times New Roman" w:cs="Times New Roman"/>
          <w:sz w:val="22"/>
        </w:rPr>
        <w:t>Reducing the Risk</w:t>
      </w:r>
      <w:r w:rsidR="00F45984" w:rsidRPr="00471912">
        <w:rPr>
          <w:rFonts w:ascii="Times New Roman" w:hAnsi="Times New Roman" w:cs="Times New Roman"/>
          <w:sz w:val="22"/>
        </w:rPr>
        <w:t xml:space="preserve"> through “P</w:t>
      </w:r>
      <w:r w:rsidR="00CC6673" w:rsidRPr="00471912">
        <w:rPr>
          <w:rFonts w:ascii="Times New Roman" w:hAnsi="Times New Roman" w:cs="Times New Roman"/>
          <w:sz w:val="22"/>
        </w:rPr>
        <w:t>reparedness</w:t>
      </w:r>
      <w:r w:rsidR="00F45984" w:rsidRPr="00471912">
        <w:rPr>
          <w:rFonts w:ascii="Times New Roman" w:hAnsi="Times New Roman" w:cs="Times New Roman"/>
          <w:sz w:val="22"/>
        </w:rPr>
        <w:t>”</w:t>
      </w:r>
      <w:r w:rsidR="00CC6673" w:rsidRPr="00471912">
        <w:rPr>
          <w:rFonts w:ascii="Times New Roman" w:hAnsi="Times New Roman" w:cs="Times New Roman"/>
          <w:sz w:val="22"/>
        </w:rPr>
        <w:t xml:space="preserve"> (operational readiness exercises)</w:t>
      </w:r>
    </w:p>
    <w:p w14:paraId="0949B17B" w14:textId="5F2CA0C6" w:rsidR="00CC6673" w:rsidRPr="00471912" w:rsidRDefault="00CC6673" w:rsidP="00CC6673">
      <w:pPr>
        <w:pStyle w:val="ListParagraph"/>
        <w:widowControl w:val="0"/>
        <w:numPr>
          <w:ilvl w:val="2"/>
          <w:numId w:val="10"/>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 xml:space="preserve">How to prepare your team through </w:t>
      </w:r>
      <w:r w:rsidR="00F45984" w:rsidRPr="00471912">
        <w:rPr>
          <w:rFonts w:ascii="Times New Roman" w:hAnsi="Times New Roman" w:cs="Times New Roman"/>
          <w:sz w:val="22"/>
        </w:rPr>
        <w:t xml:space="preserve">Operational Readiness Exercises </w:t>
      </w:r>
    </w:p>
    <w:p w14:paraId="6B2A7CCB" w14:textId="09B1407F" w:rsidR="00AF3F7C" w:rsidRPr="00471912" w:rsidRDefault="00CC6673" w:rsidP="00CC6673">
      <w:pPr>
        <w:pStyle w:val="ListParagraph"/>
        <w:widowControl w:val="0"/>
        <w:numPr>
          <w:ilvl w:val="2"/>
          <w:numId w:val="10"/>
        </w:numPr>
        <w:tabs>
          <w:tab w:val="left" w:pos="21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 xml:space="preserve">Continuous improvement </w:t>
      </w:r>
      <w:r w:rsidR="00F45984" w:rsidRPr="00471912">
        <w:rPr>
          <w:rFonts w:ascii="Times New Roman" w:hAnsi="Times New Roman" w:cs="Times New Roman"/>
          <w:sz w:val="22"/>
        </w:rPr>
        <w:t>–</w:t>
      </w:r>
      <w:r w:rsidRPr="00471912">
        <w:rPr>
          <w:rFonts w:ascii="Times New Roman" w:hAnsi="Times New Roman" w:cs="Times New Roman"/>
          <w:sz w:val="22"/>
        </w:rPr>
        <w:t xml:space="preserve"> </w:t>
      </w:r>
      <w:r w:rsidR="00F45984" w:rsidRPr="00471912">
        <w:rPr>
          <w:rFonts w:ascii="Times New Roman" w:hAnsi="Times New Roman" w:cs="Times New Roman"/>
          <w:sz w:val="22"/>
        </w:rPr>
        <w:t xml:space="preserve">incorporating </w:t>
      </w:r>
      <w:r w:rsidR="00AF3F7C" w:rsidRPr="00471912">
        <w:rPr>
          <w:rFonts w:ascii="Times New Roman" w:hAnsi="Times New Roman" w:cs="Times New Roman"/>
          <w:sz w:val="22"/>
        </w:rPr>
        <w:t>Lessons learned</w:t>
      </w:r>
    </w:p>
    <w:p w14:paraId="58027207" w14:textId="59D28C4C" w:rsidR="007415D6" w:rsidRPr="00471912" w:rsidRDefault="00877776" w:rsidP="00DF7A8B">
      <w:pPr>
        <w:widowControl w:val="0"/>
        <w:autoSpaceDE w:val="0"/>
        <w:autoSpaceDN w:val="0"/>
        <w:adjustRightInd w:val="0"/>
        <w:spacing w:before="120" w:after="120"/>
        <w:ind w:right="-720"/>
        <w:rPr>
          <w:rFonts w:ascii="Times New Roman" w:hAnsi="Times New Roman" w:cs="Times New Roman"/>
          <w:b/>
          <w:bCs/>
          <w:sz w:val="22"/>
        </w:rPr>
      </w:pPr>
      <w:r w:rsidRPr="00471912">
        <w:rPr>
          <w:rFonts w:ascii="Times New Roman" w:hAnsi="Times New Roman" w:cs="Times New Roman"/>
          <w:b/>
          <w:bCs/>
          <w:sz w:val="22"/>
          <w:szCs w:val="22"/>
          <w:u w:val="single"/>
        </w:rPr>
        <w:t>Decisive Leadership – Incident Management and Decision Making</w:t>
      </w:r>
      <w:r w:rsidRPr="00471912">
        <w:rPr>
          <w:rFonts w:ascii="Times New Roman" w:hAnsi="Times New Roman" w:cs="Times New Roman"/>
          <w:b/>
          <w:bCs/>
          <w:sz w:val="22"/>
          <w:szCs w:val="22"/>
        </w:rPr>
        <w:t xml:space="preserve"> </w:t>
      </w:r>
      <w:r w:rsidRPr="00471912">
        <w:rPr>
          <w:rFonts w:ascii="Times New Roman" w:hAnsi="Times New Roman" w:cs="Times New Roman"/>
          <w:b/>
          <w:bCs/>
          <w:sz w:val="22"/>
          <w:szCs w:val="22"/>
        </w:rPr>
        <w:tab/>
      </w:r>
      <w:r w:rsidRPr="00471912">
        <w:rPr>
          <w:rFonts w:ascii="Times New Roman" w:hAnsi="Times New Roman" w:cs="Times New Roman"/>
          <w:b/>
          <w:bCs/>
          <w:sz w:val="22"/>
        </w:rPr>
        <w:t>30</w:t>
      </w:r>
      <w:r w:rsidR="00023BD7" w:rsidRPr="00471912">
        <w:rPr>
          <w:rFonts w:ascii="Times New Roman" w:hAnsi="Times New Roman" w:cs="Times New Roman"/>
          <w:b/>
          <w:bCs/>
          <w:sz w:val="22"/>
        </w:rPr>
        <w:t xml:space="preserve"> </w:t>
      </w:r>
      <w:r w:rsidRPr="00471912">
        <w:rPr>
          <w:rFonts w:ascii="Times New Roman" w:hAnsi="Times New Roman" w:cs="Times New Roman"/>
          <w:b/>
          <w:bCs/>
          <w:sz w:val="22"/>
        </w:rPr>
        <w:t>minutes (</w:t>
      </w:r>
      <w:r w:rsidR="0059647C" w:rsidRPr="00471912">
        <w:rPr>
          <w:rFonts w:ascii="Times New Roman" w:hAnsi="Times New Roman" w:cs="Times New Roman"/>
          <w:b/>
          <w:bCs/>
          <w:sz w:val="22"/>
        </w:rPr>
        <w:t>10.</w:t>
      </w:r>
      <w:r w:rsidRPr="00471912">
        <w:rPr>
          <w:rFonts w:ascii="Times New Roman" w:hAnsi="Times New Roman" w:cs="Times New Roman"/>
          <w:b/>
          <w:bCs/>
          <w:sz w:val="22"/>
        </w:rPr>
        <w:t>00</w:t>
      </w:r>
      <w:r w:rsidR="00023BD7" w:rsidRPr="00471912">
        <w:rPr>
          <w:rFonts w:ascii="Times New Roman" w:hAnsi="Times New Roman" w:cs="Times New Roman"/>
          <w:b/>
          <w:bCs/>
          <w:sz w:val="22"/>
        </w:rPr>
        <w:t>am</w:t>
      </w:r>
      <w:r w:rsidR="0081728E" w:rsidRPr="00471912">
        <w:rPr>
          <w:rFonts w:ascii="Times New Roman" w:hAnsi="Times New Roman" w:cs="Times New Roman"/>
          <w:b/>
          <w:bCs/>
          <w:sz w:val="22"/>
        </w:rPr>
        <w:t>)</w:t>
      </w:r>
    </w:p>
    <w:p w14:paraId="2CDE4AC0" w14:textId="09EE768F" w:rsidR="007415D6" w:rsidRPr="00471912" w:rsidRDefault="00877776" w:rsidP="00877776">
      <w:pPr>
        <w:pStyle w:val="ListParagraph"/>
        <w:widowControl w:val="0"/>
        <w:numPr>
          <w:ilvl w:val="0"/>
          <w:numId w:val="10"/>
        </w:numPr>
        <w:tabs>
          <w:tab w:val="left" w:pos="1440"/>
        </w:tabs>
        <w:autoSpaceDE w:val="0"/>
        <w:autoSpaceDN w:val="0"/>
        <w:adjustRightInd w:val="0"/>
        <w:ind w:right="-720"/>
        <w:rPr>
          <w:rFonts w:ascii="Times New Roman" w:hAnsi="Times New Roman" w:cs="Times New Roman"/>
          <w:b/>
          <w:bCs/>
          <w:sz w:val="22"/>
        </w:rPr>
      </w:pPr>
      <w:r w:rsidRPr="00471912">
        <w:rPr>
          <w:rFonts w:ascii="Times New Roman" w:hAnsi="Times New Roman" w:cs="Times New Roman"/>
          <w:color w:val="252525"/>
          <w:sz w:val="22"/>
          <w:szCs w:val="22"/>
        </w:rPr>
        <w:t>This session introduces the principles of decision making and incident management</w:t>
      </w:r>
      <w:r w:rsidRPr="00471912">
        <w:rPr>
          <w:rStyle w:val="FootnoteReference"/>
          <w:rFonts w:ascii="Times New Roman" w:hAnsi="Times New Roman" w:cs="Times New Roman"/>
          <w:color w:val="252525"/>
          <w:sz w:val="22"/>
          <w:szCs w:val="22"/>
        </w:rPr>
        <w:footnoteReference w:id="1"/>
      </w:r>
      <w:r w:rsidRPr="00471912">
        <w:rPr>
          <w:rFonts w:ascii="Times New Roman" w:hAnsi="Times New Roman" w:cs="Times New Roman"/>
          <w:color w:val="252525"/>
          <w:sz w:val="22"/>
          <w:szCs w:val="22"/>
        </w:rPr>
        <w:t xml:space="preserve"> methodology for festivals and events in adverse conditions.</w:t>
      </w:r>
    </w:p>
    <w:p w14:paraId="66E68303"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rPr>
      </w:pPr>
    </w:p>
    <w:p w14:paraId="28CE957C" w14:textId="07993BF5" w:rsidR="004175BE" w:rsidRPr="00471912" w:rsidRDefault="004175BE" w:rsidP="004175BE">
      <w:pPr>
        <w:widowControl w:val="0"/>
        <w:autoSpaceDE w:val="0"/>
        <w:autoSpaceDN w:val="0"/>
        <w:adjustRightInd w:val="0"/>
        <w:spacing w:before="120" w:after="120"/>
        <w:ind w:right="-720"/>
        <w:rPr>
          <w:rFonts w:ascii="Times New Roman" w:hAnsi="Times New Roman" w:cs="Times New Roman"/>
          <w:b/>
          <w:bCs/>
          <w:sz w:val="22"/>
        </w:rPr>
      </w:pPr>
      <w:r w:rsidRPr="00471912">
        <w:rPr>
          <w:rFonts w:ascii="Times New Roman" w:hAnsi="Times New Roman" w:cs="Times New Roman"/>
          <w:b/>
          <w:bCs/>
          <w:sz w:val="22"/>
          <w:szCs w:val="22"/>
          <w:u w:val="single"/>
        </w:rPr>
        <w:t>Enhancing Safety and Security for Festivals and Events</w:t>
      </w:r>
      <w:r w:rsidRPr="00471912">
        <w:rPr>
          <w:rFonts w:ascii="Times New Roman" w:hAnsi="Times New Roman" w:cs="Times New Roman"/>
          <w:b/>
          <w:bCs/>
          <w:sz w:val="22"/>
          <w:szCs w:val="22"/>
        </w:rPr>
        <w:tab/>
      </w:r>
      <w:r w:rsidRPr="00471912">
        <w:rPr>
          <w:rFonts w:ascii="Times New Roman" w:hAnsi="Times New Roman" w:cs="Times New Roman"/>
          <w:b/>
          <w:bCs/>
        </w:rPr>
        <w:t xml:space="preserve">   </w:t>
      </w:r>
      <w:r w:rsidRPr="00471912">
        <w:rPr>
          <w:rFonts w:ascii="Times New Roman" w:hAnsi="Times New Roman" w:cs="Times New Roman"/>
          <w:b/>
          <w:bCs/>
        </w:rPr>
        <w:tab/>
      </w:r>
      <w:r w:rsidR="00471912">
        <w:rPr>
          <w:rFonts w:ascii="Times New Roman" w:hAnsi="Times New Roman" w:cs="Times New Roman"/>
          <w:b/>
          <w:bCs/>
        </w:rPr>
        <w:t xml:space="preserve">                    </w:t>
      </w:r>
      <w:r w:rsidRPr="00471912">
        <w:rPr>
          <w:rFonts w:ascii="Times New Roman" w:hAnsi="Times New Roman" w:cs="Times New Roman"/>
          <w:b/>
          <w:bCs/>
          <w:sz w:val="22"/>
        </w:rPr>
        <w:t>30 minutes (10.</w:t>
      </w:r>
      <w:r w:rsidR="00471912" w:rsidRPr="00471912">
        <w:rPr>
          <w:rFonts w:ascii="Times New Roman" w:hAnsi="Times New Roman" w:cs="Times New Roman"/>
          <w:b/>
          <w:bCs/>
          <w:sz w:val="22"/>
        </w:rPr>
        <w:t>3</w:t>
      </w:r>
      <w:r w:rsidRPr="00471912">
        <w:rPr>
          <w:rFonts w:ascii="Times New Roman" w:hAnsi="Times New Roman" w:cs="Times New Roman"/>
          <w:b/>
          <w:bCs/>
          <w:sz w:val="22"/>
        </w:rPr>
        <w:t>0am)</w:t>
      </w:r>
    </w:p>
    <w:p w14:paraId="7833263C" w14:textId="309E25E4" w:rsidR="004175BE" w:rsidRPr="00471912" w:rsidRDefault="00471912" w:rsidP="00471912">
      <w:pPr>
        <w:pStyle w:val="List"/>
        <w:numPr>
          <w:ilvl w:val="0"/>
          <w:numId w:val="10"/>
        </w:numPr>
        <w:spacing w:before="59" w:after="200" w:line="252" w:lineRule="auto"/>
        <w:ind w:right="317"/>
        <w:rPr>
          <w:rFonts w:ascii="Times New Roman" w:hAnsi="Times New Roman" w:cs="Times New Roman"/>
          <w:b/>
          <w:bCs/>
          <w:u w:val="single"/>
        </w:rPr>
      </w:pPr>
      <w:r w:rsidRPr="00471912">
        <w:rPr>
          <w:rFonts w:ascii="Times New Roman" w:hAnsi="Times New Roman" w:cs="Times New Roman"/>
          <w:bCs/>
        </w:rPr>
        <w:t xml:space="preserve">An introduction to safety and security risk control measures and other best practices for security management adopted from Olympic security models and Dept. Homeland Security standards and guidelines. </w:t>
      </w:r>
    </w:p>
    <w:p w14:paraId="17C8C3E5" w14:textId="1FABA0B8" w:rsidR="00471912" w:rsidRDefault="00471912" w:rsidP="00471912">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u w:val="single"/>
        </w:rPr>
        <w:t xml:space="preserve">Year 2 Project Activity </w:t>
      </w:r>
      <w:r w:rsidRPr="00471912">
        <w:rPr>
          <w:rFonts w:ascii="Times New Roman" w:hAnsi="Times New Roman" w:cs="Times New Roman"/>
          <w:b/>
          <w:bCs/>
          <w:sz w:val="22"/>
        </w:rPr>
        <w:t>Brief</w:t>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t xml:space="preserve">         </w:t>
      </w:r>
      <w:r w:rsidRPr="00471912">
        <w:rPr>
          <w:rFonts w:ascii="Times New Roman" w:hAnsi="Times New Roman" w:cs="Times New Roman"/>
          <w:b/>
          <w:bCs/>
          <w:sz w:val="22"/>
        </w:rPr>
        <w:t>15 minutes (1</w:t>
      </w:r>
      <w:r>
        <w:rPr>
          <w:rFonts w:ascii="Times New Roman" w:hAnsi="Times New Roman" w:cs="Times New Roman"/>
          <w:b/>
          <w:bCs/>
          <w:sz w:val="22"/>
        </w:rPr>
        <w:t>1.00</w:t>
      </w:r>
      <w:r w:rsidRPr="00471912">
        <w:rPr>
          <w:rFonts w:ascii="Times New Roman" w:hAnsi="Times New Roman" w:cs="Times New Roman"/>
          <w:b/>
          <w:bCs/>
          <w:sz w:val="22"/>
        </w:rPr>
        <w:t>am)</w:t>
      </w:r>
    </w:p>
    <w:p w14:paraId="16418365" w14:textId="77777777" w:rsidR="00471912" w:rsidRPr="00471912" w:rsidRDefault="00471912" w:rsidP="00471912">
      <w:pPr>
        <w:widowControl w:val="0"/>
        <w:autoSpaceDE w:val="0"/>
        <w:autoSpaceDN w:val="0"/>
        <w:adjustRightInd w:val="0"/>
        <w:ind w:right="-720"/>
        <w:rPr>
          <w:rFonts w:ascii="Times New Roman" w:hAnsi="Times New Roman" w:cs="Times New Roman"/>
          <w:b/>
          <w:bCs/>
          <w:sz w:val="22"/>
          <w:u w:val="single"/>
        </w:rPr>
      </w:pPr>
    </w:p>
    <w:p w14:paraId="39DAE5D0" w14:textId="77777777" w:rsidR="00471912" w:rsidRDefault="00471912" w:rsidP="00B23C0B">
      <w:pPr>
        <w:widowControl w:val="0"/>
        <w:autoSpaceDE w:val="0"/>
        <w:autoSpaceDN w:val="0"/>
        <w:adjustRightInd w:val="0"/>
        <w:ind w:right="-720"/>
        <w:rPr>
          <w:rFonts w:ascii="Times New Roman" w:hAnsi="Times New Roman" w:cs="Times New Roman"/>
          <w:b/>
          <w:bCs/>
          <w:sz w:val="22"/>
          <w:u w:val="single"/>
        </w:rPr>
      </w:pPr>
    </w:p>
    <w:p w14:paraId="4E557D40" w14:textId="77777777" w:rsidR="00471912" w:rsidRDefault="00471912" w:rsidP="00B23C0B">
      <w:pPr>
        <w:widowControl w:val="0"/>
        <w:autoSpaceDE w:val="0"/>
        <w:autoSpaceDN w:val="0"/>
        <w:adjustRightInd w:val="0"/>
        <w:ind w:right="-720"/>
        <w:rPr>
          <w:rFonts w:ascii="Times New Roman" w:hAnsi="Times New Roman" w:cs="Times New Roman"/>
          <w:b/>
          <w:bCs/>
          <w:sz w:val="22"/>
          <w:u w:val="single"/>
        </w:rPr>
      </w:pPr>
    </w:p>
    <w:p w14:paraId="343CED12" w14:textId="1B48AE5A" w:rsidR="00B23C0B" w:rsidRPr="00471912" w:rsidRDefault="00B23C0B" w:rsidP="00B23C0B">
      <w:pPr>
        <w:widowControl w:val="0"/>
        <w:autoSpaceDE w:val="0"/>
        <w:autoSpaceDN w:val="0"/>
        <w:adjustRightInd w:val="0"/>
        <w:ind w:right="-720"/>
        <w:rPr>
          <w:rFonts w:ascii="Times New Roman" w:hAnsi="Times New Roman" w:cs="Times New Roman"/>
          <w:b/>
          <w:bCs/>
          <w:sz w:val="22"/>
        </w:rPr>
      </w:pPr>
      <w:r w:rsidRPr="00471912">
        <w:rPr>
          <w:rFonts w:ascii="Times New Roman" w:hAnsi="Times New Roman" w:cs="Times New Roman"/>
          <w:b/>
          <w:bCs/>
          <w:sz w:val="22"/>
          <w:u w:val="single"/>
        </w:rPr>
        <w:lastRenderedPageBreak/>
        <w:t>Conclusion</w:t>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Pr="00471912">
        <w:rPr>
          <w:rFonts w:ascii="Times New Roman" w:hAnsi="Times New Roman" w:cs="Times New Roman"/>
          <w:b/>
          <w:bCs/>
          <w:sz w:val="22"/>
        </w:rPr>
        <w:tab/>
      </w:r>
      <w:r w:rsidR="00143C2E" w:rsidRPr="00471912">
        <w:rPr>
          <w:rFonts w:ascii="Times New Roman" w:hAnsi="Times New Roman" w:cs="Times New Roman"/>
          <w:b/>
          <w:bCs/>
          <w:sz w:val="22"/>
        </w:rPr>
        <w:t xml:space="preserve">        </w:t>
      </w:r>
      <w:r w:rsidR="00023BD7" w:rsidRPr="00471912">
        <w:rPr>
          <w:rFonts w:ascii="Times New Roman" w:hAnsi="Times New Roman" w:cs="Times New Roman"/>
          <w:b/>
          <w:bCs/>
          <w:sz w:val="22"/>
        </w:rPr>
        <w:t>15</w:t>
      </w:r>
      <w:r w:rsidR="00144D01" w:rsidRPr="00471912">
        <w:rPr>
          <w:rFonts w:ascii="Times New Roman" w:hAnsi="Times New Roman" w:cs="Times New Roman"/>
          <w:b/>
          <w:bCs/>
          <w:sz w:val="22"/>
        </w:rPr>
        <w:t xml:space="preserve"> </w:t>
      </w:r>
      <w:r w:rsidRPr="00471912">
        <w:rPr>
          <w:rFonts w:ascii="Times New Roman" w:hAnsi="Times New Roman" w:cs="Times New Roman"/>
          <w:b/>
          <w:bCs/>
          <w:sz w:val="22"/>
        </w:rPr>
        <w:t>minutes</w:t>
      </w:r>
      <w:r w:rsidR="00E5133D" w:rsidRPr="00471912">
        <w:rPr>
          <w:rFonts w:ascii="Times New Roman" w:hAnsi="Times New Roman" w:cs="Times New Roman"/>
          <w:b/>
          <w:bCs/>
          <w:sz w:val="22"/>
        </w:rPr>
        <w:t xml:space="preserve"> (11.15</w:t>
      </w:r>
      <w:r w:rsidR="00144D01" w:rsidRPr="00471912">
        <w:rPr>
          <w:rFonts w:ascii="Times New Roman" w:hAnsi="Times New Roman" w:cs="Times New Roman"/>
          <w:b/>
          <w:bCs/>
          <w:sz w:val="22"/>
        </w:rPr>
        <w:t>am)</w:t>
      </w:r>
    </w:p>
    <w:p w14:paraId="205FA35B" w14:textId="77777777" w:rsidR="00B23C0B" w:rsidRPr="00471912" w:rsidRDefault="00B23C0B" w:rsidP="007716F3">
      <w:pPr>
        <w:widowControl w:val="0"/>
        <w:tabs>
          <w:tab w:val="left" w:pos="360"/>
        </w:tabs>
        <w:autoSpaceDE w:val="0"/>
        <w:autoSpaceDN w:val="0"/>
        <w:adjustRightInd w:val="0"/>
        <w:spacing w:before="120"/>
        <w:ind w:left="357" w:right="-720" w:hanging="357"/>
        <w:rPr>
          <w:rFonts w:ascii="Times New Roman" w:hAnsi="Times New Roman" w:cs="Times New Roman"/>
          <w:sz w:val="22"/>
        </w:rPr>
      </w:pPr>
      <w:r w:rsidRPr="00471912">
        <w:rPr>
          <w:rFonts w:ascii="Times New Roman" w:hAnsi="Times New Roman" w:cs="Times New Roman"/>
          <w:sz w:val="22"/>
        </w:rPr>
        <w:t>Questions and Answers</w:t>
      </w:r>
    </w:p>
    <w:p w14:paraId="5A82CD23" w14:textId="6A3458C4" w:rsidR="00471912" w:rsidRDefault="00471912" w:rsidP="00290412">
      <w:pPr>
        <w:pStyle w:val="ListParagraph"/>
        <w:widowControl w:val="0"/>
        <w:numPr>
          <w:ilvl w:val="0"/>
          <w:numId w:val="6"/>
        </w:numPr>
        <w:autoSpaceDE w:val="0"/>
        <w:autoSpaceDN w:val="0"/>
        <w:adjustRightInd w:val="0"/>
        <w:ind w:right="-720"/>
        <w:rPr>
          <w:rFonts w:ascii="Times New Roman" w:hAnsi="Times New Roman" w:cs="Times New Roman"/>
          <w:sz w:val="22"/>
        </w:rPr>
      </w:pPr>
      <w:r>
        <w:rPr>
          <w:rFonts w:ascii="Times New Roman" w:hAnsi="Times New Roman" w:cs="Times New Roman"/>
          <w:sz w:val="22"/>
        </w:rPr>
        <w:t>Summary</w:t>
      </w:r>
    </w:p>
    <w:p w14:paraId="314E97B1" w14:textId="636686EA" w:rsidR="00023BD7" w:rsidRPr="00471912" w:rsidRDefault="00023BD7" w:rsidP="00290412">
      <w:pPr>
        <w:pStyle w:val="ListParagraph"/>
        <w:widowControl w:val="0"/>
        <w:numPr>
          <w:ilvl w:val="0"/>
          <w:numId w:val="6"/>
        </w:numPr>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Wrap up questions for the session</w:t>
      </w:r>
      <w:r w:rsidR="00471912">
        <w:rPr>
          <w:rFonts w:ascii="Times New Roman" w:hAnsi="Times New Roman" w:cs="Times New Roman"/>
          <w:sz w:val="22"/>
        </w:rPr>
        <w:t xml:space="preserve"> &amp; confirmation of Year 2 activity (risk management)</w:t>
      </w:r>
    </w:p>
    <w:p w14:paraId="04F7D7FD" w14:textId="77777777" w:rsidR="00B23C0B" w:rsidRPr="00471912" w:rsidRDefault="00B23C0B" w:rsidP="00290412">
      <w:pPr>
        <w:pStyle w:val="ListParagraph"/>
        <w:widowControl w:val="0"/>
        <w:numPr>
          <w:ilvl w:val="0"/>
          <w:numId w:val="6"/>
        </w:numPr>
        <w:tabs>
          <w:tab w:val="left" w:pos="360"/>
        </w:tabs>
        <w:autoSpaceDE w:val="0"/>
        <w:autoSpaceDN w:val="0"/>
        <w:adjustRightInd w:val="0"/>
        <w:ind w:right="-720"/>
        <w:rPr>
          <w:rFonts w:ascii="Times New Roman" w:hAnsi="Times New Roman" w:cs="Times New Roman"/>
          <w:sz w:val="22"/>
        </w:rPr>
      </w:pPr>
      <w:r w:rsidRPr="00471912">
        <w:rPr>
          <w:rFonts w:ascii="Times New Roman" w:hAnsi="Times New Roman" w:cs="Times New Roman"/>
          <w:sz w:val="22"/>
        </w:rPr>
        <w:t>Provide course and instruction evaluations to audience members</w:t>
      </w:r>
    </w:p>
    <w:p w14:paraId="3325C905" w14:textId="4A3D6162" w:rsidR="00AF3F7C" w:rsidRPr="00471912" w:rsidRDefault="00E5133D" w:rsidP="00023BD7">
      <w:pPr>
        <w:widowControl w:val="0"/>
        <w:tabs>
          <w:tab w:val="left" w:pos="360"/>
        </w:tabs>
        <w:autoSpaceDE w:val="0"/>
        <w:autoSpaceDN w:val="0"/>
        <w:adjustRightInd w:val="0"/>
        <w:ind w:left="6120" w:right="-720" w:firstLine="360"/>
        <w:jc w:val="center"/>
        <w:rPr>
          <w:rFonts w:ascii="Times New Roman" w:hAnsi="Times New Roman" w:cs="Times New Roman"/>
          <w:sz w:val="22"/>
        </w:rPr>
      </w:pPr>
      <w:r w:rsidRPr="00471912">
        <w:rPr>
          <w:rFonts w:ascii="Times New Roman" w:hAnsi="Times New Roman" w:cs="Times New Roman"/>
          <w:b/>
          <w:bCs/>
          <w:sz w:val="22"/>
        </w:rPr>
        <w:t>(11.30</w:t>
      </w:r>
      <w:r w:rsidR="00AF3F7C" w:rsidRPr="00471912">
        <w:rPr>
          <w:rFonts w:ascii="Times New Roman" w:hAnsi="Times New Roman" w:cs="Times New Roman"/>
          <w:b/>
          <w:bCs/>
          <w:sz w:val="22"/>
        </w:rPr>
        <w:t>am)</w:t>
      </w:r>
    </w:p>
    <w:p w14:paraId="4B9DA2ED" w14:textId="77777777" w:rsidR="00B23C0B" w:rsidRPr="00471912" w:rsidRDefault="00B23C0B" w:rsidP="00B23C0B">
      <w:pPr>
        <w:widowControl w:val="0"/>
        <w:autoSpaceDE w:val="0"/>
        <w:autoSpaceDN w:val="0"/>
        <w:adjustRightInd w:val="0"/>
        <w:ind w:right="-720"/>
        <w:rPr>
          <w:rFonts w:ascii="Times New Roman" w:hAnsi="Times New Roman" w:cs="Times New Roman"/>
          <w:sz w:val="22"/>
          <w:u w:val="single"/>
        </w:rPr>
      </w:pPr>
    </w:p>
    <w:p w14:paraId="79803D54"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u w:val="single"/>
        </w:rPr>
      </w:pPr>
    </w:p>
    <w:p w14:paraId="47BDBA8C"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u w:val="single"/>
        </w:rPr>
      </w:pPr>
    </w:p>
    <w:p w14:paraId="54AA7097"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u w:val="single"/>
        </w:rPr>
      </w:pPr>
    </w:p>
    <w:p w14:paraId="29AE21A1"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u w:val="single"/>
        </w:rPr>
      </w:pPr>
    </w:p>
    <w:p w14:paraId="184CEFFD" w14:textId="77777777" w:rsidR="00B23C0B" w:rsidRPr="00471912" w:rsidRDefault="00B23C0B" w:rsidP="00B23C0B">
      <w:pPr>
        <w:widowControl w:val="0"/>
        <w:autoSpaceDE w:val="0"/>
        <w:autoSpaceDN w:val="0"/>
        <w:adjustRightInd w:val="0"/>
        <w:ind w:right="-720"/>
        <w:rPr>
          <w:rFonts w:ascii="Times New Roman" w:hAnsi="Times New Roman" w:cs="Times New Roman"/>
          <w:b/>
          <w:bCs/>
          <w:sz w:val="22"/>
          <w:u w:val="single"/>
        </w:rPr>
      </w:pPr>
    </w:p>
    <w:p w14:paraId="5A9F6FDC" w14:textId="77777777" w:rsidR="00B23C0B" w:rsidRPr="00471912" w:rsidRDefault="00B23C0B" w:rsidP="00B23C0B">
      <w:pPr>
        <w:widowControl w:val="0"/>
        <w:autoSpaceDE w:val="0"/>
        <w:autoSpaceDN w:val="0"/>
        <w:adjustRightInd w:val="0"/>
        <w:ind w:right="-720"/>
        <w:rPr>
          <w:rFonts w:ascii="Times New Roman" w:hAnsi="Times New Roman" w:cs="Times New Roman"/>
          <w:sz w:val="22"/>
        </w:rPr>
      </w:pPr>
    </w:p>
    <w:p w14:paraId="3193388B" w14:textId="77777777" w:rsidR="003228AA" w:rsidRPr="00471912" w:rsidRDefault="003228AA" w:rsidP="00B73D8C">
      <w:pPr>
        <w:spacing w:beforeLines="1" w:before="2" w:afterLines="1" w:after="2"/>
        <w:rPr>
          <w:rFonts w:ascii="Times New Roman" w:hAnsi="Times New Roman" w:cs="Times New Roman"/>
          <w:sz w:val="22"/>
          <w:szCs w:val="20"/>
        </w:rPr>
      </w:pPr>
    </w:p>
    <w:p w14:paraId="77ECFC5E" w14:textId="77777777" w:rsidR="003228AA" w:rsidRPr="00471912" w:rsidRDefault="003228AA">
      <w:pPr>
        <w:rPr>
          <w:rFonts w:ascii="Times New Roman" w:hAnsi="Times New Roman" w:cs="Times New Roman"/>
          <w:sz w:val="22"/>
        </w:rPr>
      </w:pPr>
    </w:p>
    <w:sectPr w:rsidR="003228AA" w:rsidRPr="00471912" w:rsidSect="002601CD">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01B3" w14:textId="77777777" w:rsidR="006460D3" w:rsidRDefault="006460D3">
      <w:r>
        <w:separator/>
      </w:r>
    </w:p>
  </w:endnote>
  <w:endnote w:type="continuationSeparator" w:id="0">
    <w:p w14:paraId="4E619016" w14:textId="77777777" w:rsidR="006460D3" w:rsidRDefault="006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7193" w14:textId="77777777" w:rsidR="00471912" w:rsidRDefault="00471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E481" w14:textId="6614EE94" w:rsidR="00471912" w:rsidRDefault="00471912">
    <w:pPr>
      <w:pStyle w:val="Footer"/>
      <w:rPr>
        <w:rFonts w:ascii="Times New Roman" w:hAnsi="Times New Roman" w:cs="Times New Roman"/>
        <w:sz w:val="20"/>
        <w:szCs w:val="20"/>
      </w:rPr>
    </w:pPr>
    <w:r w:rsidRPr="00471912">
      <w:rPr>
        <w:rFonts w:ascii="Times New Roman" w:hAnsi="Times New Roman" w:cs="Times New Roman"/>
        <w:sz w:val="20"/>
        <w:szCs w:val="20"/>
      </w:rPr>
      <w:t>Revised: 01-08-2018</w:t>
    </w:r>
  </w:p>
  <w:p w14:paraId="4C119163" w14:textId="0A74B08C" w:rsidR="00471912" w:rsidRPr="00471912" w:rsidRDefault="00471912">
    <w:pPr>
      <w:pStyle w:val="Footer"/>
      <w:rPr>
        <w:rFonts w:ascii="Times New Roman" w:hAnsi="Times New Roman" w:cs="Times New Roman"/>
        <w:sz w:val="20"/>
        <w:szCs w:val="20"/>
      </w:rPr>
    </w:pPr>
    <w:r>
      <w:rPr>
        <w:rFonts w:ascii="Times New Roman" w:hAnsi="Times New Roman" w:cs="Times New Roman"/>
        <w:sz w:val="20"/>
        <w:szCs w:val="20"/>
      </w:rPr>
      <w:t>By: Peter Ashwin (Event Risk Management Solutions)</w:t>
    </w:r>
  </w:p>
  <w:p w14:paraId="684E4168" w14:textId="77777777" w:rsidR="00471912" w:rsidRDefault="00471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2F93" w14:textId="77777777" w:rsidR="00471912" w:rsidRDefault="0047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AE98" w14:textId="77777777" w:rsidR="006460D3" w:rsidRDefault="006460D3">
      <w:r>
        <w:separator/>
      </w:r>
    </w:p>
  </w:footnote>
  <w:footnote w:type="continuationSeparator" w:id="0">
    <w:p w14:paraId="7F836F7B" w14:textId="77777777" w:rsidR="006460D3" w:rsidRDefault="006460D3">
      <w:r>
        <w:continuationSeparator/>
      </w:r>
    </w:p>
  </w:footnote>
  <w:footnote w:id="1">
    <w:p w14:paraId="3FD2B2DD" w14:textId="77777777" w:rsidR="00877776" w:rsidRPr="007E2BE9" w:rsidRDefault="00877776" w:rsidP="00877776">
      <w:pPr>
        <w:spacing w:line="252" w:lineRule="auto"/>
        <w:ind w:left="72"/>
        <w:rPr>
          <w:color w:val="252525"/>
          <w:sz w:val="20"/>
        </w:rPr>
      </w:pPr>
      <w:r>
        <w:rPr>
          <w:rStyle w:val="FootnoteReference"/>
        </w:rPr>
        <w:footnoteRef/>
      </w:r>
      <w:r>
        <w:t xml:space="preserve"> </w:t>
      </w:r>
      <w:r w:rsidRPr="007E2BE9">
        <w:rPr>
          <w:color w:val="252525"/>
          <w:sz w:val="20"/>
        </w:rPr>
        <w:t xml:space="preserve">Incident management is a disciplined process of managing an “adverse event” which has the potential to disrupt event operations, services or functions and may escalate into an emergency, crisis or a disaster if not managed effectively. </w:t>
      </w:r>
    </w:p>
    <w:p w14:paraId="1124AB1E" w14:textId="77777777" w:rsidR="00877776" w:rsidRDefault="00877776" w:rsidP="008777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CCD" w14:textId="77777777" w:rsidR="00471912" w:rsidRDefault="00471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841" w14:textId="43553CCE" w:rsidR="00570227" w:rsidRPr="00FC3C28" w:rsidRDefault="001675BB">
    <w:pPr>
      <w:pStyle w:val="Header"/>
      <w:rPr>
        <w:sz w:val="20"/>
      </w:rPr>
    </w:pPr>
    <w:r>
      <w:rPr>
        <w:sz w:val="20"/>
      </w:rPr>
      <w:t xml:space="preserve">Applied </w:t>
    </w:r>
    <w:r w:rsidR="00A97B6B">
      <w:rPr>
        <w:sz w:val="20"/>
      </w:rPr>
      <w:t xml:space="preserve">Risk Management and Contingency Planning for </w:t>
    </w:r>
    <w:r>
      <w:rPr>
        <w:sz w:val="20"/>
      </w:rPr>
      <w:t>Special</w:t>
    </w:r>
    <w:r w:rsidR="00471912">
      <w:rPr>
        <w:sz w:val="20"/>
      </w:rPr>
      <w:t xml:space="preserve"> </w:t>
    </w:r>
    <w:r w:rsidR="00A97B6B">
      <w:rPr>
        <w:sz w:val="20"/>
      </w:rPr>
      <w:t>Events</w:t>
    </w:r>
    <w:r w:rsidR="00570227" w:rsidRPr="00FC3C28">
      <w:rPr>
        <w:sz w:val="20"/>
      </w:rPr>
      <w:t xml:space="preserve">, page </w:t>
    </w:r>
    <w:r w:rsidR="00570227" w:rsidRPr="00FC3C28">
      <w:rPr>
        <w:rStyle w:val="PageNumber"/>
        <w:sz w:val="20"/>
      </w:rPr>
      <w:fldChar w:fldCharType="begin"/>
    </w:r>
    <w:r w:rsidR="00570227" w:rsidRPr="00FC3C28">
      <w:rPr>
        <w:rStyle w:val="PageNumber"/>
        <w:sz w:val="20"/>
      </w:rPr>
      <w:instrText xml:space="preserve"> PAGE </w:instrText>
    </w:r>
    <w:r w:rsidR="00570227" w:rsidRPr="00FC3C28">
      <w:rPr>
        <w:rStyle w:val="PageNumber"/>
        <w:sz w:val="20"/>
      </w:rPr>
      <w:fldChar w:fldCharType="separate"/>
    </w:r>
    <w:r w:rsidR="008465D4">
      <w:rPr>
        <w:rStyle w:val="PageNumber"/>
        <w:noProof/>
        <w:sz w:val="20"/>
      </w:rPr>
      <w:t>4</w:t>
    </w:r>
    <w:r w:rsidR="00570227" w:rsidRPr="00FC3C28">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8633" w14:textId="77777777" w:rsidR="00471912" w:rsidRDefault="0047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86063"/>
    <w:multiLevelType w:val="hybridMultilevel"/>
    <w:tmpl w:val="ED70AAF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30B6"/>
    <w:multiLevelType w:val="hybridMultilevel"/>
    <w:tmpl w:val="E4181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9B6833"/>
    <w:multiLevelType w:val="multilevel"/>
    <w:tmpl w:val="B3B6D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51F67"/>
    <w:multiLevelType w:val="hybridMultilevel"/>
    <w:tmpl w:val="E9EC92E6"/>
    <w:lvl w:ilvl="0" w:tplc="04090001">
      <w:start w:val="1"/>
      <w:numFmt w:val="bullet"/>
      <w:lvlText w:val=""/>
      <w:lvlJc w:val="left"/>
      <w:pPr>
        <w:ind w:left="1440" w:hanging="360"/>
      </w:pPr>
      <w:rPr>
        <w:rFonts w:ascii="Symbol" w:hAnsi="Symbol" w:hint="default"/>
      </w:rPr>
    </w:lvl>
    <w:lvl w:ilvl="1" w:tplc="016CC314">
      <w:numFmt w:val="bullet"/>
      <w:lvlText w:val=""/>
      <w:lvlJc w:val="left"/>
      <w:pPr>
        <w:ind w:left="2160" w:hanging="360"/>
      </w:pPr>
      <w:rPr>
        <w:rFonts w:ascii="Symbol" w:eastAsiaTheme="minorHAnsi"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A0453D"/>
    <w:multiLevelType w:val="hybridMultilevel"/>
    <w:tmpl w:val="CC70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E4D00"/>
    <w:multiLevelType w:val="hybridMultilevel"/>
    <w:tmpl w:val="6F1CFB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F0959"/>
    <w:multiLevelType w:val="multilevel"/>
    <w:tmpl w:val="467C89BA"/>
    <w:lvl w:ilvl="0">
      <w:start w:val="1"/>
      <w:numFmt w:val="decimal"/>
      <w:lvlText w:val="%1."/>
      <w:lvlJc w:val="left"/>
      <w:pPr>
        <w:ind w:left="1160" w:hanging="360"/>
      </w:pPr>
    </w:lvl>
    <w:lvl w:ilvl="1">
      <w:start w:val="30"/>
      <w:numFmt w:val="decimal"/>
      <w:isLgl/>
      <w:lvlText w:val="%1.%2"/>
      <w:lvlJc w:val="left"/>
      <w:pPr>
        <w:ind w:left="1292" w:hanging="492"/>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00" w:hanging="1800"/>
      </w:pPr>
      <w:rPr>
        <w:rFonts w:hint="default"/>
      </w:rPr>
    </w:lvl>
  </w:abstractNum>
  <w:abstractNum w:abstractNumId="9" w15:restartNumberingAfterBreak="0">
    <w:nsid w:val="625C1D66"/>
    <w:multiLevelType w:val="hybridMultilevel"/>
    <w:tmpl w:val="9B4A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213EA"/>
    <w:multiLevelType w:val="hybridMultilevel"/>
    <w:tmpl w:val="500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401CB"/>
    <w:multiLevelType w:val="multilevel"/>
    <w:tmpl w:val="102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01C12"/>
    <w:multiLevelType w:val="hybridMultilevel"/>
    <w:tmpl w:val="4338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
  </w:num>
  <w:num w:numId="5">
    <w:abstractNumId w:val="10"/>
  </w:num>
  <w:num w:numId="6">
    <w:abstractNumId w:val="12"/>
  </w:num>
  <w:num w:numId="7">
    <w:abstractNumId w:val="5"/>
  </w:num>
  <w:num w:numId="8">
    <w:abstractNumId w:val="3"/>
  </w:num>
  <w:num w:numId="9">
    <w:abstractNumId w:val="2"/>
  </w:num>
  <w:num w:numId="10">
    <w:abstractNumId w:val="9"/>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AA"/>
    <w:rsid w:val="000115C4"/>
    <w:rsid w:val="00023BD7"/>
    <w:rsid w:val="00040B48"/>
    <w:rsid w:val="00057B98"/>
    <w:rsid w:val="0007211F"/>
    <w:rsid w:val="000815F6"/>
    <w:rsid w:val="00092D75"/>
    <w:rsid w:val="000B3480"/>
    <w:rsid w:val="000E4378"/>
    <w:rsid w:val="000F5F47"/>
    <w:rsid w:val="00126BD4"/>
    <w:rsid w:val="00143C2E"/>
    <w:rsid w:val="00144D01"/>
    <w:rsid w:val="00155F3B"/>
    <w:rsid w:val="001675BB"/>
    <w:rsid w:val="001977FA"/>
    <w:rsid w:val="001C4E06"/>
    <w:rsid w:val="00211796"/>
    <w:rsid w:val="002200C2"/>
    <w:rsid w:val="00241AA8"/>
    <w:rsid w:val="0024733F"/>
    <w:rsid w:val="002601CD"/>
    <w:rsid w:val="00290412"/>
    <w:rsid w:val="003139AC"/>
    <w:rsid w:val="003179D1"/>
    <w:rsid w:val="003228AA"/>
    <w:rsid w:val="00366E0F"/>
    <w:rsid w:val="00392113"/>
    <w:rsid w:val="003D4F97"/>
    <w:rsid w:val="004175BE"/>
    <w:rsid w:val="00427841"/>
    <w:rsid w:val="00447525"/>
    <w:rsid w:val="00471912"/>
    <w:rsid w:val="00481D27"/>
    <w:rsid w:val="00485DA0"/>
    <w:rsid w:val="004B4326"/>
    <w:rsid w:val="004F6B15"/>
    <w:rsid w:val="00514EBD"/>
    <w:rsid w:val="00561203"/>
    <w:rsid w:val="00570227"/>
    <w:rsid w:val="00582034"/>
    <w:rsid w:val="0059647C"/>
    <w:rsid w:val="005B6923"/>
    <w:rsid w:val="00600607"/>
    <w:rsid w:val="0064033F"/>
    <w:rsid w:val="006460D3"/>
    <w:rsid w:val="00651438"/>
    <w:rsid w:val="00662E24"/>
    <w:rsid w:val="00680B67"/>
    <w:rsid w:val="0068536F"/>
    <w:rsid w:val="007415D6"/>
    <w:rsid w:val="00763A2B"/>
    <w:rsid w:val="007716F3"/>
    <w:rsid w:val="00777B2D"/>
    <w:rsid w:val="007C4CF2"/>
    <w:rsid w:val="007E14C9"/>
    <w:rsid w:val="007F2E80"/>
    <w:rsid w:val="0081728E"/>
    <w:rsid w:val="008248EC"/>
    <w:rsid w:val="008465D4"/>
    <w:rsid w:val="00852B8A"/>
    <w:rsid w:val="0086439D"/>
    <w:rsid w:val="00877776"/>
    <w:rsid w:val="00883BFB"/>
    <w:rsid w:val="008B6E32"/>
    <w:rsid w:val="008D28E2"/>
    <w:rsid w:val="00914414"/>
    <w:rsid w:val="00931689"/>
    <w:rsid w:val="00941DB4"/>
    <w:rsid w:val="00942C90"/>
    <w:rsid w:val="009E2C90"/>
    <w:rsid w:val="00A121D4"/>
    <w:rsid w:val="00A150EA"/>
    <w:rsid w:val="00A17604"/>
    <w:rsid w:val="00A43DE5"/>
    <w:rsid w:val="00A479B0"/>
    <w:rsid w:val="00A93F5A"/>
    <w:rsid w:val="00A97B6B"/>
    <w:rsid w:val="00AB4F56"/>
    <w:rsid w:val="00AE029D"/>
    <w:rsid w:val="00AE1BDE"/>
    <w:rsid w:val="00AF3F7C"/>
    <w:rsid w:val="00B205DF"/>
    <w:rsid w:val="00B22E6E"/>
    <w:rsid w:val="00B23ABF"/>
    <w:rsid w:val="00B23C0B"/>
    <w:rsid w:val="00B73D8C"/>
    <w:rsid w:val="00C3372D"/>
    <w:rsid w:val="00C515B5"/>
    <w:rsid w:val="00CA49B8"/>
    <w:rsid w:val="00CC6673"/>
    <w:rsid w:val="00CD3C55"/>
    <w:rsid w:val="00D73235"/>
    <w:rsid w:val="00D9559A"/>
    <w:rsid w:val="00DA1962"/>
    <w:rsid w:val="00DE6FD1"/>
    <w:rsid w:val="00DF7A8B"/>
    <w:rsid w:val="00E05B42"/>
    <w:rsid w:val="00E449EE"/>
    <w:rsid w:val="00E5133D"/>
    <w:rsid w:val="00E9688E"/>
    <w:rsid w:val="00F059C7"/>
    <w:rsid w:val="00F36ABE"/>
    <w:rsid w:val="00F41B1E"/>
    <w:rsid w:val="00F45984"/>
    <w:rsid w:val="00F72BDA"/>
    <w:rsid w:val="00FC3C28"/>
    <w:rsid w:val="00FD5B03"/>
    <w:rsid w:val="00FE1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19D2"/>
  <w15:docId w15:val="{E6844674-4C0C-41C3-AA46-442833A7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12"/>
    <w:pPr>
      <w:ind w:left="720"/>
      <w:contextualSpacing/>
    </w:pPr>
  </w:style>
  <w:style w:type="paragraph" w:styleId="Header">
    <w:name w:val="header"/>
    <w:basedOn w:val="Normal"/>
    <w:link w:val="HeaderChar"/>
    <w:uiPriority w:val="99"/>
    <w:unhideWhenUsed/>
    <w:rsid w:val="00570227"/>
    <w:pPr>
      <w:tabs>
        <w:tab w:val="center" w:pos="4320"/>
        <w:tab w:val="right" w:pos="8640"/>
      </w:tabs>
    </w:pPr>
  </w:style>
  <w:style w:type="character" w:customStyle="1" w:styleId="HeaderChar">
    <w:name w:val="Header Char"/>
    <w:basedOn w:val="DefaultParagraphFont"/>
    <w:link w:val="Header"/>
    <w:uiPriority w:val="99"/>
    <w:rsid w:val="00570227"/>
  </w:style>
  <w:style w:type="paragraph" w:styleId="Footer">
    <w:name w:val="footer"/>
    <w:basedOn w:val="Normal"/>
    <w:link w:val="FooterChar"/>
    <w:uiPriority w:val="99"/>
    <w:unhideWhenUsed/>
    <w:rsid w:val="00570227"/>
    <w:pPr>
      <w:tabs>
        <w:tab w:val="center" w:pos="4320"/>
        <w:tab w:val="right" w:pos="8640"/>
      </w:tabs>
    </w:pPr>
  </w:style>
  <w:style w:type="character" w:customStyle="1" w:styleId="FooterChar">
    <w:name w:val="Footer Char"/>
    <w:basedOn w:val="DefaultParagraphFont"/>
    <w:link w:val="Footer"/>
    <w:uiPriority w:val="99"/>
    <w:rsid w:val="00570227"/>
  </w:style>
  <w:style w:type="character" w:styleId="PageNumber">
    <w:name w:val="page number"/>
    <w:basedOn w:val="DefaultParagraphFont"/>
    <w:uiPriority w:val="99"/>
    <w:semiHidden/>
    <w:unhideWhenUsed/>
    <w:rsid w:val="00570227"/>
  </w:style>
  <w:style w:type="character" w:styleId="Hyperlink">
    <w:name w:val="Hyperlink"/>
    <w:basedOn w:val="DefaultParagraphFont"/>
    <w:uiPriority w:val="99"/>
    <w:unhideWhenUsed/>
    <w:rsid w:val="00570227"/>
    <w:rPr>
      <w:color w:val="0000FF" w:themeColor="hyperlink"/>
      <w:u w:val="single"/>
    </w:rPr>
  </w:style>
  <w:style w:type="paragraph" w:styleId="FootnoteText">
    <w:name w:val="footnote text"/>
    <w:basedOn w:val="Normal"/>
    <w:link w:val="FootnoteTextChar"/>
    <w:uiPriority w:val="99"/>
    <w:semiHidden/>
    <w:unhideWhenUsed/>
    <w:rsid w:val="00852B8A"/>
    <w:rPr>
      <w:sz w:val="20"/>
      <w:szCs w:val="20"/>
    </w:rPr>
  </w:style>
  <w:style w:type="character" w:customStyle="1" w:styleId="FootnoteTextChar">
    <w:name w:val="Footnote Text Char"/>
    <w:basedOn w:val="DefaultParagraphFont"/>
    <w:link w:val="FootnoteText"/>
    <w:uiPriority w:val="99"/>
    <w:semiHidden/>
    <w:rsid w:val="00852B8A"/>
    <w:rPr>
      <w:sz w:val="20"/>
      <w:szCs w:val="20"/>
    </w:rPr>
  </w:style>
  <w:style w:type="character" w:styleId="FootnoteReference">
    <w:name w:val="footnote reference"/>
    <w:basedOn w:val="DefaultParagraphFont"/>
    <w:uiPriority w:val="99"/>
    <w:semiHidden/>
    <w:unhideWhenUsed/>
    <w:rsid w:val="00852B8A"/>
    <w:rPr>
      <w:vertAlign w:val="superscript"/>
    </w:rPr>
  </w:style>
  <w:style w:type="paragraph" w:styleId="List">
    <w:name w:val="List"/>
    <w:basedOn w:val="Normal"/>
    <w:uiPriority w:val="99"/>
    <w:unhideWhenUsed/>
    <w:rsid w:val="004175BE"/>
    <w:pPr>
      <w:spacing w:before="60" w:after="60"/>
      <w:ind w:left="360" w:hanging="36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68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shwin@ermsglob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CF45-930B-4958-B0AD-487C3B1A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SourceOne Marketing and Events</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Ashwin</dc:creator>
  <cp:lastModifiedBy>Nia Hovde</cp:lastModifiedBy>
  <cp:revision>2</cp:revision>
  <cp:lastPrinted>2013-01-17T02:37:00Z</cp:lastPrinted>
  <dcterms:created xsi:type="dcterms:W3CDTF">2018-01-09T23:13:00Z</dcterms:created>
  <dcterms:modified xsi:type="dcterms:W3CDTF">2018-01-09T23:13:00Z</dcterms:modified>
</cp:coreProperties>
</file>